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F215BF" w:rsidRDefault="005B72B3" w:rsidP="005B72B3">
      <w:pPr>
        <w:autoSpaceDE w:val="0"/>
        <w:autoSpaceDN w:val="0"/>
        <w:adjustRightInd w:val="0"/>
        <w:jc w:val="center"/>
        <w:rPr>
          <w:b/>
          <w:bCs/>
          <w:sz w:val="20"/>
          <w:szCs w:val="20"/>
          <w:lang w:val="en-US"/>
        </w:rPr>
      </w:pPr>
      <w:r w:rsidRPr="00F215BF">
        <w:rPr>
          <w:b/>
          <w:bCs/>
          <w:sz w:val="20"/>
          <w:szCs w:val="20"/>
          <w:lang w:val="en-US"/>
        </w:rPr>
        <w:t xml:space="preserve">SYLLABUS </w:t>
      </w:r>
    </w:p>
    <w:p w14:paraId="2DDEC493" w14:textId="17315BB9" w:rsidR="005B72B3" w:rsidRPr="00F215BF" w:rsidRDefault="00954E28" w:rsidP="005B72B3">
      <w:pPr>
        <w:jc w:val="center"/>
        <w:rPr>
          <w:b/>
          <w:sz w:val="20"/>
          <w:szCs w:val="20"/>
          <w:lang w:val="en-US"/>
        </w:rPr>
      </w:pPr>
      <w:r w:rsidRPr="00F215BF">
        <w:rPr>
          <w:b/>
          <w:sz w:val="20"/>
          <w:szCs w:val="20"/>
          <w:lang w:val="en-US"/>
        </w:rPr>
        <w:t>Spring</w:t>
      </w:r>
      <w:r w:rsidR="005B72B3" w:rsidRPr="00F215BF">
        <w:rPr>
          <w:b/>
          <w:sz w:val="20"/>
          <w:szCs w:val="20"/>
          <w:lang w:val="en-US"/>
        </w:rPr>
        <w:t xml:space="preserve"> semester 202</w:t>
      </w:r>
      <w:r w:rsidR="00BA5BAA">
        <w:rPr>
          <w:b/>
          <w:sz w:val="20"/>
          <w:szCs w:val="20"/>
          <w:lang w:val="en-US"/>
        </w:rPr>
        <w:t>6</w:t>
      </w:r>
      <w:r w:rsidR="005B72B3" w:rsidRPr="00F215BF">
        <w:rPr>
          <w:b/>
          <w:sz w:val="20"/>
          <w:szCs w:val="20"/>
          <w:lang w:val="en-US"/>
        </w:rPr>
        <w:t>-202</w:t>
      </w:r>
      <w:r w:rsidR="00BA5BAA">
        <w:rPr>
          <w:b/>
          <w:sz w:val="20"/>
          <w:szCs w:val="20"/>
          <w:lang w:val="en-US"/>
        </w:rPr>
        <w:t>7</w:t>
      </w:r>
      <w:r w:rsidR="005B72B3" w:rsidRPr="00F215BF">
        <w:rPr>
          <w:b/>
          <w:sz w:val="20"/>
          <w:szCs w:val="20"/>
          <w:lang w:val="en-US"/>
        </w:rPr>
        <w:t xml:space="preserve"> academic year </w:t>
      </w:r>
    </w:p>
    <w:p w14:paraId="5B30F848" w14:textId="2F15D56C" w:rsidR="005B72B3" w:rsidRPr="00F215BF" w:rsidRDefault="005511C2" w:rsidP="005B72B3">
      <w:pPr>
        <w:jc w:val="center"/>
        <w:rPr>
          <w:b/>
          <w:sz w:val="20"/>
          <w:szCs w:val="20"/>
          <w:lang w:val="en-US"/>
        </w:rPr>
      </w:pPr>
      <w:r w:rsidRPr="00F215BF">
        <w:rPr>
          <w:b/>
          <w:sz w:val="20"/>
          <w:szCs w:val="20"/>
          <w:lang w:val="en-US"/>
        </w:rPr>
        <w:t>E</w:t>
      </w:r>
      <w:r w:rsidR="005B72B3" w:rsidRPr="00F215BF">
        <w:rPr>
          <w:b/>
          <w:sz w:val="20"/>
          <w:szCs w:val="20"/>
          <w:lang w:val="en-US"/>
        </w:rPr>
        <w:t xml:space="preserve">ducational program “6B02311 Translation in the sphere of international and legal relation” </w:t>
      </w:r>
    </w:p>
    <w:p w14:paraId="08DD5C4C" w14:textId="3AE3468C" w:rsidR="00227FC8" w:rsidRPr="00F215BF"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215BF"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215BF" w:rsidRDefault="31D9BF00" w:rsidP="00B80391">
            <w:pPr>
              <w:shd w:val="clear" w:color="auto" w:fill="DBE5F1" w:themeFill="accent1" w:themeFillTint="33"/>
              <w:rPr>
                <w:b/>
                <w:bCs/>
                <w:sz w:val="20"/>
                <w:szCs w:val="20"/>
                <w:lang w:val="en-US"/>
              </w:rPr>
            </w:pPr>
            <w:r w:rsidRPr="00F215BF">
              <w:rPr>
                <w:b/>
                <w:bCs/>
                <w:sz w:val="20"/>
                <w:szCs w:val="20"/>
              </w:rPr>
              <w:t xml:space="preserve">ID </w:t>
            </w:r>
          </w:p>
          <w:p w14:paraId="0EEE1C04" w14:textId="4F5E47E6" w:rsidR="00E55C26" w:rsidRPr="00F215BF" w:rsidRDefault="31D9BF00" w:rsidP="00B80391">
            <w:pPr>
              <w:shd w:val="clear" w:color="auto" w:fill="DBE5F1" w:themeFill="accent1" w:themeFillTint="33"/>
              <w:rPr>
                <w:b/>
                <w:bCs/>
                <w:sz w:val="20"/>
                <w:szCs w:val="20"/>
                <w:lang w:val="en-US"/>
              </w:rPr>
            </w:pPr>
            <w:r w:rsidRPr="00F215BF">
              <w:rPr>
                <w:b/>
                <w:bCs/>
                <w:sz w:val="20"/>
                <w:szCs w:val="20"/>
              </w:rPr>
              <w:t>and n</w:t>
            </w:r>
            <w:r w:rsidR="00E55C26" w:rsidRPr="00F215BF">
              <w:rPr>
                <w:b/>
                <w:bCs/>
                <w:sz w:val="20"/>
                <w:szCs w:val="20"/>
              </w:rPr>
              <w:t xml:space="preserve">ame </w:t>
            </w:r>
          </w:p>
          <w:p w14:paraId="5604C43C" w14:textId="32B88A1B" w:rsidR="00E55C26" w:rsidRPr="00F215BF" w:rsidRDefault="00E55C26" w:rsidP="009A44E4">
            <w:pPr>
              <w:rPr>
                <w:b/>
                <w:sz w:val="20"/>
                <w:szCs w:val="20"/>
                <w:lang w:val="en-US"/>
              </w:rPr>
            </w:pPr>
            <w:proofErr w:type="gramStart"/>
            <w:r w:rsidRPr="00F215BF">
              <w:rPr>
                <w:b/>
                <w:sz w:val="20"/>
                <w:szCs w:val="20"/>
              </w:rPr>
              <w:t xml:space="preserve">of </w:t>
            </w:r>
            <w:r w:rsidR="00C8693B" w:rsidRPr="00F215BF">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215BF" w:rsidRDefault="00E55C26" w:rsidP="005F518B">
            <w:pPr>
              <w:rPr>
                <w:b/>
                <w:sz w:val="20"/>
                <w:szCs w:val="20"/>
              </w:rPr>
            </w:pPr>
            <w:r w:rsidRPr="00F215BF">
              <w:rPr>
                <w:b/>
                <w:sz w:val="20"/>
                <w:szCs w:val="20"/>
              </w:rPr>
              <w:t xml:space="preserve">Independent work </w:t>
            </w:r>
          </w:p>
          <w:p w14:paraId="516795B7" w14:textId="6A60EBD9" w:rsidR="00E55C26" w:rsidRPr="00F215BF" w:rsidRDefault="00E55C26" w:rsidP="005F518B">
            <w:pPr>
              <w:rPr>
                <w:b/>
                <w:color w:val="FF0000"/>
                <w:sz w:val="20"/>
                <w:szCs w:val="20"/>
              </w:rPr>
            </w:pPr>
            <w:r w:rsidRPr="00F215BF">
              <w:rPr>
                <w:b/>
                <w:sz w:val="20"/>
                <w:szCs w:val="20"/>
              </w:rPr>
              <w:t>of the student</w:t>
            </w:r>
          </w:p>
          <w:p w14:paraId="4C1423F1" w14:textId="6466047C" w:rsidR="005F518B" w:rsidRPr="00F215BF" w:rsidRDefault="005F518B" w:rsidP="005F518B">
            <w:pPr>
              <w:rPr>
                <w:b/>
                <w:sz w:val="20"/>
                <w:szCs w:val="20"/>
              </w:rPr>
            </w:pPr>
            <w:r w:rsidRPr="00F215BF">
              <w:rPr>
                <w:b/>
                <w:sz w:val="20"/>
                <w:szCs w:val="20"/>
              </w:rPr>
              <w:t>(</w:t>
            </w:r>
            <w:r w:rsidR="0005625E" w:rsidRPr="00F215BF">
              <w:rPr>
                <w:b/>
                <w:sz w:val="20"/>
                <w:szCs w:val="20"/>
              </w:rPr>
              <w:t>IWS</w:t>
            </w:r>
            <w:r w:rsidRPr="00F215BF">
              <w:rPr>
                <w:b/>
                <w:sz w:val="20"/>
                <w:szCs w:val="20"/>
              </w:rPr>
              <w:t>)</w:t>
            </w:r>
          </w:p>
          <w:p w14:paraId="5604C43D" w14:textId="7710A50C" w:rsidR="00AC0EFC" w:rsidRPr="00F215BF"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215BF" w:rsidRDefault="00E55C26" w:rsidP="009A44E4">
            <w:pPr>
              <w:rPr>
                <w:b/>
                <w:sz w:val="20"/>
                <w:szCs w:val="20"/>
                <w:lang w:val="en-US"/>
              </w:rPr>
            </w:pPr>
            <w:r w:rsidRPr="00F215BF">
              <w:rPr>
                <w:b/>
                <w:sz w:val="20"/>
                <w:szCs w:val="20"/>
              </w:rPr>
              <w:t xml:space="preserve">Number of </w:t>
            </w:r>
            <w:r w:rsidRPr="00F215BF">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215BF" w:rsidRDefault="00E55C26" w:rsidP="009A44E4">
            <w:pPr>
              <w:rPr>
                <w:b/>
                <w:sz w:val="20"/>
                <w:szCs w:val="20"/>
              </w:rPr>
            </w:pPr>
            <w:r w:rsidRPr="00F215BF">
              <w:rPr>
                <w:b/>
                <w:sz w:val="20"/>
                <w:szCs w:val="20"/>
              </w:rPr>
              <w:t>General</w:t>
            </w:r>
          </w:p>
          <w:p w14:paraId="3B91B60D" w14:textId="77777777" w:rsidR="00F57CBB" w:rsidRPr="00F215BF" w:rsidRDefault="00E55C26" w:rsidP="009A44E4">
            <w:pPr>
              <w:rPr>
                <w:b/>
                <w:sz w:val="20"/>
                <w:szCs w:val="20"/>
              </w:rPr>
            </w:pPr>
            <w:r w:rsidRPr="00F215BF">
              <w:rPr>
                <w:b/>
                <w:sz w:val="20"/>
                <w:szCs w:val="20"/>
              </w:rPr>
              <w:t xml:space="preserve">number </w:t>
            </w:r>
          </w:p>
          <w:p w14:paraId="5604C43F" w14:textId="20B42F92" w:rsidR="00E55C26" w:rsidRPr="00F215BF" w:rsidRDefault="00E55C26" w:rsidP="009A44E4">
            <w:pPr>
              <w:rPr>
                <w:b/>
                <w:sz w:val="20"/>
                <w:szCs w:val="20"/>
              </w:rPr>
            </w:pPr>
            <w:r w:rsidRPr="00F215BF">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215BF" w:rsidRDefault="00E55C26" w:rsidP="005F518B">
            <w:pPr>
              <w:rPr>
                <w:b/>
                <w:sz w:val="20"/>
                <w:szCs w:val="20"/>
              </w:rPr>
            </w:pPr>
            <w:r w:rsidRPr="00F215BF">
              <w:rPr>
                <w:b/>
                <w:sz w:val="20"/>
                <w:szCs w:val="20"/>
              </w:rPr>
              <w:t xml:space="preserve">Independent work </w:t>
            </w:r>
          </w:p>
          <w:p w14:paraId="4ADD3565" w14:textId="49DEAF8B" w:rsidR="00923A42" w:rsidRPr="00F215BF" w:rsidRDefault="00E55C26" w:rsidP="005F518B">
            <w:pPr>
              <w:rPr>
                <w:b/>
                <w:sz w:val="20"/>
                <w:szCs w:val="20"/>
              </w:rPr>
            </w:pPr>
            <w:r w:rsidRPr="00F215BF">
              <w:rPr>
                <w:b/>
                <w:sz w:val="20"/>
                <w:szCs w:val="20"/>
              </w:rPr>
              <w:t>of the student</w:t>
            </w:r>
          </w:p>
          <w:p w14:paraId="622553F5" w14:textId="77777777" w:rsidR="003225BD" w:rsidRPr="00F215BF" w:rsidRDefault="00E55C26" w:rsidP="00AC0EFC">
            <w:pPr>
              <w:rPr>
                <w:b/>
                <w:sz w:val="20"/>
                <w:szCs w:val="20"/>
              </w:rPr>
            </w:pPr>
            <w:r w:rsidRPr="00F215BF">
              <w:rPr>
                <w:b/>
                <w:sz w:val="20"/>
                <w:szCs w:val="20"/>
              </w:rPr>
              <w:t xml:space="preserve">under the guidance </w:t>
            </w:r>
          </w:p>
          <w:p w14:paraId="5604C440" w14:textId="7FABF920" w:rsidR="00E55C26" w:rsidRPr="00F215BF" w:rsidRDefault="00E55C26" w:rsidP="00AC0EFC">
            <w:pPr>
              <w:rPr>
                <w:bCs/>
                <w:i/>
                <w:iCs/>
                <w:color w:val="FF0000"/>
                <w:sz w:val="20"/>
                <w:szCs w:val="20"/>
              </w:rPr>
            </w:pPr>
            <w:r w:rsidRPr="00F215BF">
              <w:rPr>
                <w:b/>
                <w:sz w:val="20"/>
                <w:szCs w:val="20"/>
              </w:rPr>
              <w:t>of a teacher (</w:t>
            </w:r>
            <w:r w:rsidR="0005625E" w:rsidRPr="00F215BF">
              <w:rPr>
                <w:b/>
                <w:sz w:val="20"/>
                <w:szCs w:val="20"/>
              </w:rPr>
              <w:t>IWST</w:t>
            </w:r>
            <w:r w:rsidRPr="00F215BF">
              <w:rPr>
                <w:b/>
                <w:sz w:val="20"/>
                <w:szCs w:val="20"/>
              </w:rPr>
              <w:t>)</w:t>
            </w:r>
          </w:p>
        </w:tc>
      </w:tr>
      <w:tr w:rsidR="00FE6E28" w:rsidRPr="00F215BF" w14:paraId="5604C44A" w14:textId="77777777" w:rsidTr="17A61A8A">
        <w:trPr>
          <w:trHeight w:val="883"/>
        </w:trPr>
        <w:tc>
          <w:tcPr>
            <w:tcW w:w="1701" w:type="dxa"/>
            <w:vMerge/>
          </w:tcPr>
          <w:p w14:paraId="5604C443" w14:textId="77777777" w:rsidR="00E55C26" w:rsidRPr="00F215BF"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F215BF"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215BF" w:rsidRDefault="00E55C26">
            <w:pPr>
              <w:jc w:val="center"/>
              <w:rPr>
                <w:b/>
                <w:sz w:val="20"/>
                <w:szCs w:val="20"/>
              </w:rPr>
            </w:pPr>
            <w:r w:rsidRPr="00F215BF">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215BF" w:rsidRDefault="0005625E">
            <w:pPr>
              <w:jc w:val="center"/>
              <w:rPr>
                <w:b/>
                <w:sz w:val="20"/>
                <w:szCs w:val="20"/>
              </w:rPr>
            </w:pPr>
            <w:r w:rsidRPr="00F215BF">
              <w:rPr>
                <w:b/>
                <w:sz w:val="20"/>
                <w:szCs w:val="20"/>
              </w:rPr>
              <w:t>Practical</w:t>
            </w:r>
            <w:r w:rsidR="00E55C26" w:rsidRPr="00F215BF">
              <w:rPr>
                <w:b/>
                <w:sz w:val="20"/>
                <w:szCs w:val="20"/>
              </w:rPr>
              <w:t xml:space="preserve"> classes (P</w:t>
            </w:r>
            <w:r w:rsidRPr="00F215BF">
              <w:rPr>
                <w:b/>
                <w:sz w:val="20"/>
                <w:szCs w:val="20"/>
              </w:rPr>
              <w:t>C</w:t>
            </w:r>
            <w:r w:rsidR="00E55C26" w:rsidRPr="00F215BF">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215BF" w:rsidRDefault="00E55C26">
            <w:pPr>
              <w:jc w:val="center"/>
              <w:rPr>
                <w:b/>
                <w:sz w:val="20"/>
                <w:szCs w:val="20"/>
              </w:rPr>
            </w:pPr>
            <w:r w:rsidRPr="00F215BF">
              <w:rPr>
                <w:b/>
                <w:sz w:val="20"/>
                <w:szCs w:val="20"/>
              </w:rPr>
              <w:t>Lab. classes (L</w:t>
            </w:r>
            <w:r w:rsidR="0005625E" w:rsidRPr="00F215BF">
              <w:rPr>
                <w:b/>
                <w:sz w:val="20"/>
                <w:szCs w:val="20"/>
              </w:rPr>
              <w:t>C</w:t>
            </w:r>
            <w:r w:rsidRPr="00F215BF">
              <w:rPr>
                <w:b/>
                <w:sz w:val="20"/>
                <w:szCs w:val="20"/>
              </w:rPr>
              <w:t>)</w:t>
            </w:r>
          </w:p>
        </w:tc>
        <w:tc>
          <w:tcPr>
            <w:tcW w:w="1134" w:type="dxa"/>
            <w:vMerge/>
          </w:tcPr>
          <w:p w14:paraId="5604C448" w14:textId="77777777" w:rsidR="00E55C26" w:rsidRPr="00F215BF"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215BF" w:rsidRDefault="00E55C26">
            <w:pPr>
              <w:widowControl w:val="0"/>
              <w:pBdr>
                <w:top w:val="nil"/>
                <w:left w:val="nil"/>
                <w:bottom w:val="nil"/>
                <w:right w:val="nil"/>
                <w:between w:val="nil"/>
              </w:pBdr>
              <w:spacing w:line="276" w:lineRule="auto"/>
              <w:rPr>
                <w:b/>
                <w:sz w:val="20"/>
                <w:szCs w:val="20"/>
              </w:rPr>
            </w:pPr>
          </w:p>
        </w:tc>
      </w:tr>
      <w:tr w:rsidR="00AB0852" w:rsidRPr="00F215BF"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D58A8C2" w:rsidR="00AB0852" w:rsidRPr="00F215BF" w:rsidRDefault="0042668C" w:rsidP="0042668C">
            <w:pPr>
              <w:jc w:val="center"/>
              <w:rPr>
                <w:sz w:val="20"/>
                <w:szCs w:val="20"/>
                <w:lang w:val="en-US"/>
              </w:rPr>
            </w:pPr>
            <w:r w:rsidRPr="00F215BF">
              <w:rPr>
                <w:sz w:val="20"/>
                <w:szCs w:val="20"/>
                <w:lang w:val="en-US"/>
              </w:rPr>
              <w:t xml:space="preserve">[100674] </w:t>
            </w:r>
            <w:r w:rsidR="009735B0" w:rsidRPr="00F215BF">
              <w:rPr>
                <w:sz w:val="20"/>
                <w:szCs w:val="20"/>
                <w:lang w:val="en-US"/>
              </w:rPr>
              <w:t>Stylistics and p</w:t>
            </w:r>
            <w:r w:rsidRPr="00F215BF">
              <w:rPr>
                <w:sz w:val="20"/>
                <w:szCs w:val="20"/>
                <w:lang w:val="en-US"/>
              </w:rPr>
              <w:t>re-translation translation</w:t>
            </w:r>
            <w:r w:rsidR="009735B0" w:rsidRPr="00F215BF">
              <w:rPr>
                <w:sz w:val="20"/>
                <w:szCs w:val="20"/>
                <w:lang w:val="en-US"/>
              </w:rPr>
              <w:t xml:space="preserve"> analysis of text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215BF" w:rsidRDefault="00244437" w:rsidP="00D86DF1">
            <w:pPr>
              <w:jc w:val="center"/>
              <w:rPr>
                <w:rStyle w:val="normaltextrun"/>
                <w:sz w:val="20"/>
                <w:szCs w:val="20"/>
                <w:shd w:val="clear" w:color="auto" w:fill="FFFFFF"/>
                <w:lang w:val="kk-KZ"/>
              </w:rPr>
            </w:pPr>
            <w:r w:rsidRPr="00F215BF">
              <w:rPr>
                <w:rStyle w:val="normaltextrun"/>
                <w:sz w:val="20"/>
                <w:szCs w:val="20"/>
                <w:shd w:val="clear" w:color="auto" w:fill="FFFFFF"/>
              </w:rPr>
              <w:t>4</w:t>
            </w:r>
          </w:p>
          <w:p w14:paraId="5604C44D" w14:textId="12A9EA50" w:rsidR="00AB0852" w:rsidRPr="00F215BF"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B090F33" w:rsidR="00AB0852" w:rsidRPr="00F215BF" w:rsidRDefault="00F202D3" w:rsidP="00D86DF1">
            <w:pPr>
              <w:jc w:val="center"/>
              <w:rPr>
                <w:sz w:val="20"/>
                <w:szCs w:val="20"/>
              </w:rPr>
            </w:pPr>
            <w:r w:rsidRPr="00F215BF">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5C391544" w:rsidR="00AB0852" w:rsidRPr="00F215BF" w:rsidRDefault="00F202D3" w:rsidP="00D86DF1">
            <w:pPr>
              <w:jc w:val="center"/>
              <w:rPr>
                <w:sz w:val="20"/>
                <w:szCs w:val="20"/>
                <w:lang w:val="ru-RU"/>
              </w:rPr>
            </w:pPr>
            <w:r w:rsidRPr="00F215BF">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F215BF" w:rsidRDefault="00E547C0" w:rsidP="00D86DF1">
            <w:pPr>
              <w:jc w:val="center"/>
              <w:rPr>
                <w:sz w:val="20"/>
                <w:szCs w:val="20"/>
                <w:lang w:val="ru-RU"/>
              </w:rPr>
            </w:pPr>
            <w:r w:rsidRPr="00F215BF">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D56306E" w:rsidR="00AB0852" w:rsidRPr="00F215BF" w:rsidRDefault="00B263BA" w:rsidP="00D86DF1">
            <w:pPr>
              <w:jc w:val="center"/>
              <w:rPr>
                <w:sz w:val="20"/>
                <w:szCs w:val="20"/>
              </w:rPr>
            </w:pPr>
            <w:r w:rsidRPr="00F215BF">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21060F" w:rsidR="00AB0852" w:rsidRPr="00F215BF" w:rsidRDefault="00951D95" w:rsidP="00D86DF1">
            <w:pPr>
              <w:jc w:val="center"/>
              <w:rPr>
                <w:sz w:val="20"/>
                <w:szCs w:val="20"/>
                <w:lang w:val="kk-KZ"/>
              </w:rPr>
            </w:pPr>
            <w:r w:rsidRPr="00F215BF">
              <w:rPr>
                <w:sz w:val="20"/>
                <w:szCs w:val="20"/>
              </w:rPr>
              <w:t>6</w:t>
            </w:r>
          </w:p>
        </w:tc>
      </w:tr>
      <w:tr w:rsidR="00594DE6" w:rsidRPr="00F215BF"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215BF" w:rsidRDefault="00CA4B30" w:rsidP="00723D2C">
            <w:pPr>
              <w:jc w:val="center"/>
              <w:rPr>
                <w:b/>
                <w:bCs/>
                <w:sz w:val="20"/>
                <w:szCs w:val="20"/>
              </w:rPr>
            </w:pPr>
            <w:r w:rsidRPr="00F215BF">
              <w:rPr>
                <w:b/>
                <w:bCs/>
                <w:sz w:val="20"/>
                <w:szCs w:val="20"/>
              </w:rPr>
              <w:t xml:space="preserve">ACADEMIC INFORMATION ABOUT THE </w:t>
            </w:r>
            <w:r w:rsidR="009B218B" w:rsidRPr="00F215BF">
              <w:rPr>
                <w:b/>
                <w:sz w:val="20"/>
                <w:szCs w:val="20"/>
                <w:lang w:val="en-US"/>
              </w:rPr>
              <w:t>COURSE</w:t>
            </w:r>
          </w:p>
        </w:tc>
      </w:tr>
      <w:tr w:rsidR="00A51A7C" w:rsidRPr="00F215BF"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215BF" w:rsidRDefault="009504CF" w:rsidP="00FC1689">
            <w:pPr>
              <w:pBdr>
                <w:top w:val="nil"/>
                <w:left w:val="nil"/>
                <w:bottom w:val="nil"/>
                <w:right w:val="nil"/>
                <w:between w:val="nil"/>
              </w:pBdr>
              <w:rPr>
                <w:b/>
                <w:color w:val="000000"/>
                <w:sz w:val="20"/>
                <w:szCs w:val="20"/>
              </w:rPr>
            </w:pPr>
            <w:r w:rsidRPr="00F215BF">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215BF" w:rsidRDefault="0078340B" w:rsidP="00FC1689">
            <w:pPr>
              <w:rPr>
                <w:b/>
                <w:sz w:val="20"/>
                <w:szCs w:val="20"/>
              </w:rPr>
            </w:pPr>
            <w:r w:rsidRPr="00F215BF">
              <w:rPr>
                <w:b/>
                <w:sz w:val="20"/>
                <w:szCs w:val="20"/>
              </w:rPr>
              <w:t>Cycle,</w:t>
            </w:r>
          </w:p>
          <w:p w14:paraId="5604C457" w14:textId="0E4DD885" w:rsidR="0078340B" w:rsidRPr="00F215BF" w:rsidRDefault="0078340B" w:rsidP="00FC1689">
            <w:pPr>
              <w:rPr>
                <w:b/>
                <w:sz w:val="20"/>
                <w:szCs w:val="20"/>
              </w:rPr>
            </w:pPr>
            <w:r w:rsidRPr="00F215BF">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215BF" w:rsidRDefault="002B4684" w:rsidP="00FC1689">
            <w:pPr>
              <w:rPr>
                <w:b/>
                <w:sz w:val="20"/>
                <w:szCs w:val="20"/>
              </w:rPr>
            </w:pPr>
            <w:r w:rsidRPr="00F215BF">
              <w:rPr>
                <w:b/>
                <w:sz w:val="20"/>
                <w:szCs w:val="20"/>
              </w:rPr>
              <w:t xml:space="preserve">Lecture </w:t>
            </w:r>
          </w:p>
          <w:p w14:paraId="5604C458" w14:textId="038B9DC1" w:rsidR="002B4684" w:rsidRPr="00F215BF" w:rsidRDefault="002B4684" w:rsidP="00FC1689">
            <w:pPr>
              <w:rPr>
                <w:b/>
                <w:sz w:val="20"/>
                <w:szCs w:val="20"/>
              </w:rPr>
            </w:pPr>
            <w:r w:rsidRPr="00F215BF">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215BF" w:rsidRDefault="002B4684" w:rsidP="00FC1689">
            <w:pPr>
              <w:rPr>
                <w:b/>
                <w:sz w:val="20"/>
                <w:szCs w:val="20"/>
              </w:rPr>
            </w:pPr>
            <w:r w:rsidRPr="00F215BF">
              <w:rPr>
                <w:b/>
                <w:sz w:val="20"/>
                <w:szCs w:val="20"/>
              </w:rPr>
              <w:t>Types</w:t>
            </w:r>
            <w:r w:rsidR="0037020F" w:rsidRPr="00F215BF">
              <w:rPr>
                <w:b/>
                <w:sz w:val="20"/>
                <w:szCs w:val="20"/>
              </w:rPr>
              <w:t xml:space="preserve"> </w:t>
            </w:r>
          </w:p>
          <w:p w14:paraId="5604C459" w14:textId="7BDD0072" w:rsidR="002B4684" w:rsidRPr="00F215BF" w:rsidRDefault="0037020F" w:rsidP="00FC1689">
            <w:pPr>
              <w:rPr>
                <w:b/>
                <w:sz w:val="20"/>
                <w:szCs w:val="20"/>
              </w:rPr>
            </w:pPr>
            <w:r w:rsidRPr="00F215BF">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215BF" w:rsidRDefault="002B4684" w:rsidP="00FC1689">
            <w:pPr>
              <w:rPr>
                <w:b/>
                <w:sz w:val="20"/>
                <w:szCs w:val="20"/>
              </w:rPr>
            </w:pPr>
            <w:r w:rsidRPr="00F215BF">
              <w:rPr>
                <w:b/>
                <w:sz w:val="20"/>
                <w:szCs w:val="20"/>
              </w:rPr>
              <w:t>Form and platform</w:t>
            </w:r>
            <w:r w:rsidR="00BE7ECE" w:rsidRPr="00F215BF">
              <w:rPr>
                <w:b/>
                <w:sz w:val="20"/>
                <w:szCs w:val="20"/>
                <w:lang w:val="en-US"/>
              </w:rPr>
              <w:t xml:space="preserve"> </w:t>
            </w:r>
            <w:r w:rsidR="008F65F1" w:rsidRPr="00F215BF">
              <w:rPr>
                <w:b/>
                <w:sz w:val="20"/>
                <w:szCs w:val="20"/>
              </w:rPr>
              <w:t>final control</w:t>
            </w:r>
          </w:p>
        </w:tc>
      </w:tr>
      <w:tr w:rsidR="00A51A7C" w:rsidRPr="00F215BF"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215BF" w:rsidRDefault="00EB4621">
            <w:pPr>
              <w:pBdr>
                <w:top w:val="nil"/>
                <w:left w:val="nil"/>
                <w:bottom w:val="nil"/>
                <w:right w:val="nil"/>
                <w:between w:val="nil"/>
              </w:pBdr>
              <w:rPr>
                <w:bCs/>
                <w:i/>
                <w:iCs/>
                <w:sz w:val="20"/>
                <w:szCs w:val="20"/>
                <w:highlight w:val="yellow"/>
              </w:rPr>
            </w:pPr>
            <w:r w:rsidRPr="00F215BF">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009C8BD7" w:rsidR="00A77510" w:rsidRPr="00F215BF" w:rsidRDefault="00ED32EA" w:rsidP="00A53C5A">
            <w:pPr>
              <w:autoSpaceDE w:val="0"/>
              <w:autoSpaceDN w:val="0"/>
              <w:adjustRightInd w:val="0"/>
              <w:rPr>
                <w:sz w:val="20"/>
                <w:szCs w:val="20"/>
                <w:lang w:val="en-US"/>
              </w:rPr>
            </w:pPr>
            <w:r w:rsidRPr="00F215BF">
              <w:rPr>
                <w:sz w:val="20"/>
                <w:szCs w:val="20"/>
                <w:lang w:val="en-US"/>
              </w:rPr>
              <w:t>Profile</w:t>
            </w:r>
            <w:r w:rsidR="00B20579" w:rsidRPr="00F215BF">
              <w:rPr>
                <w:sz w:val="20"/>
                <w:szCs w:val="20"/>
                <w:lang w:val="en-US"/>
              </w:rPr>
              <w:t xml:space="preserve"> course of </w:t>
            </w:r>
            <w:r w:rsidR="00A53C5A" w:rsidRPr="00F215BF">
              <w:rPr>
                <w:sz w:val="20"/>
                <w:szCs w:val="20"/>
                <w:lang w:val="en-US"/>
              </w:rPr>
              <w:t>elective</w:t>
            </w:r>
            <w:r w:rsidR="00B20579" w:rsidRPr="00F215BF">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7D237" w14:textId="77777777" w:rsidR="00DD686B" w:rsidRPr="00F215BF" w:rsidRDefault="00DD686B" w:rsidP="00DD686B">
            <w:pPr>
              <w:rPr>
                <w:sz w:val="20"/>
                <w:szCs w:val="20"/>
                <w:lang w:val="en-US"/>
              </w:rPr>
            </w:pPr>
            <w:r w:rsidRPr="00F215BF">
              <w:rPr>
                <w:sz w:val="20"/>
                <w:szCs w:val="20"/>
                <w:lang w:val="en-US"/>
              </w:rPr>
              <w:t>presentation</w:t>
            </w:r>
          </w:p>
          <w:p w14:paraId="58384858" w14:textId="77777777" w:rsidR="00DD686B" w:rsidRPr="00F215BF" w:rsidRDefault="00DD686B" w:rsidP="00DD686B">
            <w:pPr>
              <w:rPr>
                <w:sz w:val="20"/>
                <w:szCs w:val="20"/>
                <w:lang w:val="en-US"/>
              </w:rPr>
            </w:pPr>
            <w:proofErr w:type="gramStart"/>
            <w:r w:rsidRPr="00F215BF">
              <w:rPr>
                <w:sz w:val="20"/>
                <w:szCs w:val="20"/>
                <w:lang w:val="en-US"/>
              </w:rPr>
              <w:t>lecture-discussion</w:t>
            </w:r>
            <w:proofErr w:type="gramEnd"/>
          </w:p>
          <w:p w14:paraId="5604C45E" w14:textId="023C32F0" w:rsidR="00A77510" w:rsidRPr="00F215BF" w:rsidRDefault="00DD686B" w:rsidP="00DD686B">
            <w:pPr>
              <w:rPr>
                <w:sz w:val="20"/>
                <w:szCs w:val="20"/>
              </w:rPr>
            </w:pPr>
            <w:proofErr w:type="gramStart"/>
            <w:r w:rsidRPr="00F215BF">
              <w:rPr>
                <w:sz w:val="20"/>
                <w:szCs w:val="20"/>
                <w:lang w:val="en-US"/>
              </w:rPr>
              <w:t>flipped-classroom</w:t>
            </w:r>
            <w:proofErr w:type="gram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215BF" w:rsidRDefault="00B20579" w:rsidP="00B20579">
            <w:pPr>
              <w:autoSpaceDE w:val="0"/>
              <w:autoSpaceDN w:val="0"/>
              <w:adjustRightInd w:val="0"/>
              <w:jc w:val="center"/>
              <w:rPr>
                <w:sz w:val="20"/>
                <w:szCs w:val="20"/>
                <w:lang w:val="en-US"/>
              </w:rPr>
            </w:pPr>
            <w:r w:rsidRPr="00F215BF">
              <w:rPr>
                <w:sz w:val="20"/>
                <w:szCs w:val="20"/>
                <w:lang w:val="en-US"/>
              </w:rPr>
              <w:t xml:space="preserve">discussion, </w:t>
            </w:r>
          </w:p>
          <w:p w14:paraId="5604C45F" w14:textId="35944E82" w:rsidR="00A77510" w:rsidRPr="00F215BF" w:rsidRDefault="00B20579" w:rsidP="00B20579">
            <w:pPr>
              <w:jc w:val="center"/>
              <w:rPr>
                <w:sz w:val="20"/>
                <w:szCs w:val="20"/>
              </w:rPr>
            </w:pPr>
            <w:r w:rsidRPr="00F215BF">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4FFCCF16" w:rsidR="00A77510" w:rsidRPr="00F215BF" w:rsidRDefault="00951D95" w:rsidP="00675424">
            <w:pPr>
              <w:rPr>
                <w:sz w:val="20"/>
                <w:szCs w:val="20"/>
                <w:lang w:val="en-US"/>
              </w:rPr>
            </w:pPr>
            <w:r w:rsidRPr="00F215BF">
              <w:rPr>
                <w:sz w:val="20"/>
                <w:szCs w:val="20"/>
                <w:lang w:val="en-US"/>
              </w:rPr>
              <w:t>Written</w:t>
            </w:r>
            <w:r w:rsidR="006A0980" w:rsidRPr="00F215BF">
              <w:rPr>
                <w:sz w:val="20"/>
                <w:szCs w:val="20"/>
                <w:lang w:val="en-US"/>
              </w:rPr>
              <w:t xml:space="preserve"> examination (off</w:t>
            </w:r>
            <w:r w:rsidR="00E547C0" w:rsidRPr="00F215BF">
              <w:rPr>
                <w:sz w:val="20"/>
                <w:szCs w:val="20"/>
                <w:lang w:val="en-US"/>
              </w:rPr>
              <w:t xml:space="preserve">line) </w:t>
            </w:r>
          </w:p>
          <w:p w14:paraId="5604C460" w14:textId="3687DE62" w:rsidR="00B20579" w:rsidRPr="00F215BF" w:rsidRDefault="00E547C0" w:rsidP="00675424">
            <w:pPr>
              <w:rPr>
                <w:sz w:val="20"/>
                <w:szCs w:val="20"/>
              </w:rPr>
            </w:pPr>
            <w:r w:rsidRPr="00F215BF">
              <w:rPr>
                <w:sz w:val="20"/>
                <w:szCs w:val="20"/>
              </w:rPr>
              <w:t>Univer System</w:t>
            </w:r>
          </w:p>
        </w:tc>
      </w:tr>
      <w:tr w:rsidR="00A77510" w:rsidRPr="00F215BF"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215BF" w:rsidRDefault="00A77510">
            <w:pPr>
              <w:rPr>
                <w:b/>
                <w:sz w:val="20"/>
                <w:szCs w:val="20"/>
              </w:rPr>
            </w:pPr>
            <w:r w:rsidRPr="00F215BF">
              <w:rPr>
                <w:b/>
                <w:sz w:val="20"/>
                <w:szCs w:val="20"/>
              </w:rPr>
              <w:t xml:space="preserve">Lecturer </w:t>
            </w:r>
            <w:r w:rsidRPr="00F215BF">
              <w:rPr>
                <w:b/>
                <w:sz w:val="20"/>
                <w:szCs w:val="20"/>
                <w:lang w:val="kk-KZ"/>
              </w:rPr>
              <w:t xml:space="preserve">- </w:t>
            </w:r>
            <w:r w:rsidRPr="00F215BF">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385D2E3" w:rsidR="00A77510" w:rsidRPr="00F215BF" w:rsidRDefault="009735B0">
            <w:pPr>
              <w:jc w:val="both"/>
              <w:rPr>
                <w:sz w:val="20"/>
                <w:szCs w:val="20"/>
              </w:rPr>
            </w:pPr>
            <w:proofErr w:type="spellStart"/>
            <w:r w:rsidRPr="00F215BF">
              <w:rPr>
                <w:sz w:val="20"/>
                <w:szCs w:val="20"/>
              </w:rPr>
              <w:t>Smagulova</w:t>
            </w:r>
            <w:proofErr w:type="spellEnd"/>
            <w:r w:rsidRPr="00F215BF">
              <w:rPr>
                <w:sz w:val="20"/>
                <w:szCs w:val="20"/>
              </w:rPr>
              <w:t xml:space="preserve"> A.S.</w:t>
            </w:r>
          </w:p>
        </w:tc>
        <w:tc>
          <w:tcPr>
            <w:tcW w:w="3402" w:type="dxa"/>
            <w:gridSpan w:val="2"/>
            <w:vMerge/>
          </w:tcPr>
          <w:p w14:paraId="5604C464" w14:textId="77777777" w:rsidR="00A77510" w:rsidRPr="00F215BF" w:rsidRDefault="00A77510">
            <w:pPr>
              <w:jc w:val="center"/>
              <w:rPr>
                <w:sz w:val="20"/>
                <w:szCs w:val="20"/>
              </w:rPr>
            </w:pPr>
          </w:p>
        </w:tc>
      </w:tr>
      <w:tr w:rsidR="00A77510" w:rsidRPr="00F215BF"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215BF" w:rsidRDefault="00A77510">
            <w:pPr>
              <w:rPr>
                <w:b/>
                <w:sz w:val="20"/>
                <w:szCs w:val="20"/>
                <w:lang w:val="kk-KZ"/>
              </w:rPr>
            </w:pPr>
            <w:proofErr w:type="gramStart"/>
            <w:r w:rsidRPr="00F215BF">
              <w:rPr>
                <w:b/>
                <w:sz w:val="20"/>
                <w:szCs w:val="20"/>
              </w:rPr>
              <w:t xml:space="preserve">e-mail </w:t>
            </w:r>
            <w:r w:rsidRPr="00F215B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53C8F7C" w:rsidR="00A77510" w:rsidRPr="00F215BF" w:rsidRDefault="009735B0">
            <w:pPr>
              <w:jc w:val="both"/>
              <w:rPr>
                <w:sz w:val="20"/>
                <w:szCs w:val="20"/>
              </w:rPr>
            </w:pPr>
            <w:proofErr w:type="spellStart"/>
            <w:r w:rsidRPr="00F215BF">
              <w:rPr>
                <w:sz w:val="20"/>
                <w:szCs w:val="20"/>
                <w:lang w:val="en-US"/>
              </w:rPr>
              <w:t>Smagulova.aigerm</w:t>
            </w:r>
            <w:proofErr w:type="spellEnd"/>
            <w:r w:rsidR="00A138AA" w:rsidRPr="00F215BF">
              <w:rPr>
                <w:sz w:val="20"/>
                <w:szCs w:val="20"/>
              </w:rPr>
              <w:t>@</w:t>
            </w:r>
            <w:proofErr w:type="spellStart"/>
            <w:r w:rsidR="00A138AA" w:rsidRPr="00F215BF">
              <w:rPr>
                <w:sz w:val="20"/>
                <w:szCs w:val="20"/>
                <w:lang w:val="en-US"/>
              </w:rPr>
              <w:t>gmail</w:t>
            </w:r>
            <w:proofErr w:type="spellEnd"/>
            <w:r w:rsidR="00A138AA" w:rsidRPr="00F215BF">
              <w:rPr>
                <w:sz w:val="20"/>
                <w:szCs w:val="20"/>
              </w:rPr>
              <w:t>.</w:t>
            </w:r>
            <w:r w:rsidR="00A138AA" w:rsidRPr="00F215BF">
              <w:rPr>
                <w:sz w:val="20"/>
                <w:szCs w:val="20"/>
                <w:lang w:val="en-US"/>
              </w:rPr>
              <w:t>com</w:t>
            </w:r>
            <w:r w:rsidR="00A138AA" w:rsidRPr="00F215BF">
              <w:rPr>
                <w:sz w:val="20"/>
                <w:szCs w:val="20"/>
              </w:rPr>
              <w:t xml:space="preserve">  </w:t>
            </w:r>
          </w:p>
        </w:tc>
        <w:tc>
          <w:tcPr>
            <w:tcW w:w="3402" w:type="dxa"/>
            <w:gridSpan w:val="2"/>
            <w:vMerge/>
          </w:tcPr>
          <w:p w14:paraId="5604C468" w14:textId="77777777" w:rsidR="00A77510" w:rsidRPr="00F215BF" w:rsidRDefault="00A77510">
            <w:pPr>
              <w:widowControl w:val="0"/>
              <w:pBdr>
                <w:top w:val="nil"/>
                <w:left w:val="nil"/>
                <w:bottom w:val="nil"/>
                <w:right w:val="nil"/>
                <w:between w:val="nil"/>
              </w:pBdr>
              <w:spacing w:line="276" w:lineRule="auto"/>
              <w:rPr>
                <w:sz w:val="20"/>
                <w:szCs w:val="20"/>
              </w:rPr>
            </w:pPr>
          </w:p>
        </w:tc>
      </w:tr>
      <w:tr w:rsidR="00B20579" w:rsidRPr="00F215BF"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215BF" w:rsidRDefault="00B20579" w:rsidP="00B20579">
            <w:pPr>
              <w:rPr>
                <w:b/>
                <w:sz w:val="20"/>
                <w:szCs w:val="20"/>
                <w:lang w:val="kk-KZ"/>
              </w:rPr>
            </w:pPr>
            <w:proofErr w:type="gramStart"/>
            <w:r w:rsidRPr="00F215BF">
              <w:rPr>
                <w:b/>
                <w:sz w:val="20"/>
                <w:szCs w:val="20"/>
              </w:rPr>
              <w:t xml:space="preserve">Phone </w:t>
            </w:r>
            <w:r w:rsidRPr="00F215B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12332239" w:rsidR="00B20579" w:rsidRPr="00F215BF" w:rsidRDefault="00A138AA" w:rsidP="00B20579">
            <w:pPr>
              <w:jc w:val="both"/>
              <w:rPr>
                <w:sz w:val="20"/>
                <w:szCs w:val="20"/>
              </w:rPr>
            </w:pPr>
            <w:r w:rsidRPr="00F215BF">
              <w:rPr>
                <w:sz w:val="20"/>
                <w:szCs w:val="20"/>
              </w:rPr>
              <w:t>870</w:t>
            </w:r>
            <w:r w:rsidR="009735B0" w:rsidRPr="00F215BF">
              <w:rPr>
                <w:sz w:val="20"/>
                <w:szCs w:val="20"/>
                <w:lang w:val="en-US"/>
              </w:rPr>
              <w:t>11674373</w:t>
            </w:r>
          </w:p>
        </w:tc>
        <w:tc>
          <w:tcPr>
            <w:tcW w:w="3402" w:type="dxa"/>
            <w:gridSpan w:val="2"/>
            <w:vMerge/>
          </w:tcPr>
          <w:p w14:paraId="5604C46C" w14:textId="77777777" w:rsidR="00B20579" w:rsidRPr="00F215BF" w:rsidRDefault="00B20579" w:rsidP="00B20579">
            <w:pPr>
              <w:widowControl w:val="0"/>
              <w:pBdr>
                <w:top w:val="nil"/>
                <w:left w:val="nil"/>
                <w:bottom w:val="nil"/>
                <w:right w:val="nil"/>
                <w:between w:val="nil"/>
              </w:pBdr>
              <w:spacing w:line="276" w:lineRule="auto"/>
              <w:rPr>
                <w:sz w:val="20"/>
                <w:szCs w:val="20"/>
              </w:rPr>
            </w:pPr>
          </w:p>
        </w:tc>
      </w:tr>
      <w:tr w:rsidR="00B20579" w:rsidRPr="00F215BF"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215BF" w:rsidRDefault="00B20579" w:rsidP="00B20579">
            <w:pPr>
              <w:rPr>
                <w:b/>
                <w:sz w:val="20"/>
                <w:szCs w:val="20"/>
              </w:rPr>
            </w:pPr>
            <w:r w:rsidRPr="00F215BF">
              <w:rPr>
                <w:b/>
                <w:sz w:val="20"/>
                <w:szCs w:val="20"/>
              </w:rPr>
              <w:t xml:space="preserve">Assistant </w:t>
            </w:r>
            <w:r w:rsidRPr="00F215BF">
              <w:rPr>
                <w:b/>
                <w:sz w:val="20"/>
                <w:szCs w:val="20"/>
                <w:lang w:val="kk-KZ"/>
              </w:rPr>
              <w:t xml:space="preserve">- </w:t>
            </w:r>
            <w:r w:rsidRPr="00F215BF">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B1572BA" w:rsidR="00B20579" w:rsidRPr="00F215BF" w:rsidRDefault="00F90546" w:rsidP="00B20579">
            <w:pPr>
              <w:jc w:val="both"/>
              <w:rPr>
                <w:sz w:val="20"/>
                <w:szCs w:val="20"/>
                <w:lang w:val="ru-RU"/>
              </w:rPr>
            </w:pPr>
            <w:r w:rsidRPr="00F215BF">
              <w:rPr>
                <w:sz w:val="20"/>
                <w:szCs w:val="20"/>
                <w:lang w:val="ru-RU"/>
              </w:rPr>
              <w:t>-</w:t>
            </w:r>
          </w:p>
        </w:tc>
        <w:tc>
          <w:tcPr>
            <w:tcW w:w="3402" w:type="dxa"/>
            <w:gridSpan w:val="2"/>
            <w:vMerge/>
          </w:tcPr>
          <w:p w14:paraId="5604C470" w14:textId="77777777" w:rsidR="00B20579" w:rsidRPr="00F215BF" w:rsidRDefault="00B20579" w:rsidP="00B20579">
            <w:pPr>
              <w:widowControl w:val="0"/>
              <w:pBdr>
                <w:top w:val="nil"/>
                <w:left w:val="nil"/>
                <w:bottom w:val="nil"/>
                <w:right w:val="nil"/>
                <w:between w:val="nil"/>
              </w:pBdr>
              <w:spacing w:line="276" w:lineRule="auto"/>
              <w:rPr>
                <w:sz w:val="20"/>
                <w:szCs w:val="20"/>
              </w:rPr>
            </w:pPr>
          </w:p>
        </w:tc>
      </w:tr>
      <w:tr w:rsidR="00B20579" w:rsidRPr="00F215BF"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215BF" w:rsidRDefault="00B20579" w:rsidP="00B20579">
            <w:pPr>
              <w:rPr>
                <w:b/>
                <w:sz w:val="20"/>
                <w:szCs w:val="20"/>
                <w:lang w:val="kk-KZ"/>
              </w:rPr>
            </w:pPr>
            <w:proofErr w:type="gramStart"/>
            <w:r w:rsidRPr="00F215BF">
              <w:rPr>
                <w:b/>
                <w:sz w:val="20"/>
                <w:szCs w:val="20"/>
              </w:rPr>
              <w:t xml:space="preserve">e-mail </w:t>
            </w:r>
            <w:r w:rsidRPr="00F215B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20DEFF5F" w:rsidR="00B20579" w:rsidRPr="00F215BF" w:rsidRDefault="00F90546" w:rsidP="00B20579">
            <w:pPr>
              <w:jc w:val="both"/>
              <w:rPr>
                <w:sz w:val="20"/>
                <w:szCs w:val="20"/>
                <w:lang w:val="ru-RU"/>
              </w:rPr>
            </w:pPr>
            <w:r w:rsidRPr="00F215BF">
              <w:rPr>
                <w:sz w:val="20"/>
                <w:szCs w:val="20"/>
                <w:lang w:val="ru-RU"/>
              </w:rPr>
              <w:t>-</w:t>
            </w:r>
          </w:p>
        </w:tc>
        <w:tc>
          <w:tcPr>
            <w:tcW w:w="3402" w:type="dxa"/>
            <w:gridSpan w:val="2"/>
            <w:vMerge/>
          </w:tcPr>
          <w:p w14:paraId="5604C474" w14:textId="77777777" w:rsidR="00B20579" w:rsidRPr="00F215BF" w:rsidRDefault="00B20579" w:rsidP="00B20579">
            <w:pPr>
              <w:widowControl w:val="0"/>
              <w:pBdr>
                <w:top w:val="nil"/>
                <w:left w:val="nil"/>
                <w:bottom w:val="nil"/>
                <w:right w:val="nil"/>
                <w:between w:val="nil"/>
              </w:pBdr>
              <w:spacing w:line="276" w:lineRule="auto"/>
              <w:rPr>
                <w:sz w:val="20"/>
                <w:szCs w:val="20"/>
              </w:rPr>
            </w:pPr>
          </w:p>
        </w:tc>
      </w:tr>
      <w:tr w:rsidR="00B20579" w:rsidRPr="00F215BF"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215BF" w:rsidRDefault="00B20579" w:rsidP="00B20579">
            <w:pPr>
              <w:rPr>
                <w:b/>
                <w:sz w:val="20"/>
                <w:szCs w:val="20"/>
                <w:lang w:val="kk-KZ"/>
              </w:rPr>
            </w:pPr>
            <w:proofErr w:type="gramStart"/>
            <w:r w:rsidRPr="00F215BF">
              <w:rPr>
                <w:b/>
                <w:sz w:val="20"/>
                <w:szCs w:val="20"/>
              </w:rPr>
              <w:t xml:space="preserve">Phone </w:t>
            </w:r>
            <w:r w:rsidRPr="00F215BF">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5F7A306" w:rsidR="00B20579" w:rsidRPr="00F215BF" w:rsidRDefault="00F90546" w:rsidP="00B20579">
            <w:pPr>
              <w:jc w:val="both"/>
              <w:rPr>
                <w:sz w:val="20"/>
                <w:szCs w:val="20"/>
                <w:lang w:val="ru-RU"/>
              </w:rPr>
            </w:pPr>
            <w:r w:rsidRPr="00F215BF">
              <w:rPr>
                <w:sz w:val="20"/>
                <w:szCs w:val="20"/>
                <w:lang w:val="ru-RU"/>
              </w:rPr>
              <w:t>-</w:t>
            </w:r>
          </w:p>
        </w:tc>
        <w:tc>
          <w:tcPr>
            <w:tcW w:w="3402" w:type="dxa"/>
            <w:gridSpan w:val="2"/>
            <w:vMerge/>
          </w:tcPr>
          <w:p w14:paraId="5604C478" w14:textId="77777777" w:rsidR="00B20579" w:rsidRPr="00F215BF" w:rsidRDefault="00B20579" w:rsidP="00B20579">
            <w:pPr>
              <w:widowControl w:val="0"/>
              <w:pBdr>
                <w:top w:val="nil"/>
                <w:left w:val="nil"/>
                <w:bottom w:val="nil"/>
                <w:right w:val="nil"/>
                <w:between w:val="nil"/>
              </w:pBdr>
              <w:spacing w:line="276" w:lineRule="auto"/>
              <w:rPr>
                <w:sz w:val="20"/>
                <w:szCs w:val="20"/>
              </w:rPr>
            </w:pPr>
          </w:p>
        </w:tc>
      </w:tr>
      <w:tr w:rsidR="00B20579" w:rsidRPr="00F215BF"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215BF" w:rsidRDefault="00B20579" w:rsidP="00A138AA">
            <w:pPr>
              <w:jc w:val="center"/>
              <w:rPr>
                <w:b/>
                <w:bCs/>
                <w:sz w:val="20"/>
                <w:szCs w:val="20"/>
              </w:rPr>
            </w:pPr>
            <w:r w:rsidRPr="00F215BF">
              <w:rPr>
                <w:b/>
                <w:bCs/>
                <w:sz w:val="20"/>
                <w:szCs w:val="20"/>
              </w:rPr>
              <w:t xml:space="preserve">ACADEMIC </w:t>
            </w:r>
            <w:r w:rsidRPr="00F215BF">
              <w:rPr>
                <w:b/>
                <w:sz w:val="20"/>
                <w:szCs w:val="20"/>
                <w:lang w:val="en-US"/>
              </w:rPr>
              <w:t>COURSE</w:t>
            </w:r>
            <w:r w:rsidRPr="00F215BF">
              <w:rPr>
                <w:b/>
                <w:bCs/>
                <w:sz w:val="20"/>
                <w:szCs w:val="20"/>
              </w:rPr>
              <w:t xml:space="preserve"> PRESENTATION</w:t>
            </w:r>
          </w:p>
        </w:tc>
      </w:tr>
      <w:tr w:rsidR="00B20579" w:rsidRPr="00F215BF" w14:paraId="517E5341" w14:textId="77777777" w:rsidTr="00420B05">
        <w:tc>
          <w:tcPr>
            <w:tcW w:w="1701" w:type="dxa"/>
          </w:tcPr>
          <w:p w14:paraId="3AE9678D" w14:textId="77777777" w:rsidR="00B20579" w:rsidRPr="00F215BF" w:rsidRDefault="00B20579" w:rsidP="00B20579">
            <w:pPr>
              <w:rPr>
                <w:b/>
                <w:sz w:val="20"/>
                <w:szCs w:val="20"/>
              </w:rPr>
            </w:pPr>
            <w:r w:rsidRPr="00F215BF">
              <w:rPr>
                <w:b/>
                <w:sz w:val="20"/>
                <w:szCs w:val="20"/>
              </w:rPr>
              <w:t>Purpose</w:t>
            </w:r>
          </w:p>
          <w:p w14:paraId="53DE6BE6" w14:textId="27365548" w:rsidR="00B20579" w:rsidRPr="00F215BF" w:rsidRDefault="00B20579" w:rsidP="00B20579">
            <w:pPr>
              <w:rPr>
                <w:b/>
                <w:sz w:val="20"/>
                <w:szCs w:val="20"/>
              </w:rPr>
            </w:pPr>
            <w:r w:rsidRPr="00F215BF">
              <w:rPr>
                <w:b/>
                <w:sz w:val="20"/>
                <w:szCs w:val="20"/>
              </w:rPr>
              <w:t xml:space="preserve">of the </w:t>
            </w:r>
            <w:r w:rsidRPr="00F215BF">
              <w:rPr>
                <w:b/>
                <w:sz w:val="20"/>
                <w:szCs w:val="20"/>
                <w:lang w:val="en-US"/>
              </w:rPr>
              <w:t>course</w:t>
            </w:r>
          </w:p>
        </w:tc>
        <w:tc>
          <w:tcPr>
            <w:tcW w:w="5387" w:type="dxa"/>
            <w:gridSpan w:val="5"/>
          </w:tcPr>
          <w:p w14:paraId="16DE28E7" w14:textId="5968EE7F" w:rsidR="00B20579" w:rsidRPr="00F215BF" w:rsidRDefault="00B20579" w:rsidP="00B20579">
            <w:pPr>
              <w:jc w:val="center"/>
              <w:rPr>
                <w:sz w:val="20"/>
                <w:szCs w:val="20"/>
              </w:rPr>
            </w:pPr>
            <w:r w:rsidRPr="00F215BF">
              <w:rPr>
                <w:b/>
                <w:sz w:val="20"/>
                <w:szCs w:val="20"/>
              </w:rPr>
              <w:t xml:space="preserve">Expected Learning Outcomes (LO) </w:t>
            </w:r>
            <w:r w:rsidRPr="00F215BF">
              <w:rPr>
                <w:b/>
                <w:sz w:val="20"/>
                <w:szCs w:val="20"/>
                <w:lang w:val="kk-KZ"/>
              </w:rPr>
              <w:t>*</w:t>
            </w:r>
            <w:r w:rsidRPr="00F215BF">
              <w:rPr>
                <w:sz w:val="20"/>
                <w:szCs w:val="20"/>
              </w:rPr>
              <w:t xml:space="preserve"> </w:t>
            </w:r>
          </w:p>
          <w:p w14:paraId="63D3F14B" w14:textId="7C5FE3CD" w:rsidR="00B20579" w:rsidRPr="00F215BF" w:rsidRDefault="00B20579" w:rsidP="00B20579">
            <w:pPr>
              <w:jc w:val="center"/>
              <w:rPr>
                <w:b/>
                <w:sz w:val="20"/>
                <w:szCs w:val="20"/>
              </w:rPr>
            </w:pPr>
          </w:p>
        </w:tc>
        <w:tc>
          <w:tcPr>
            <w:tcW w:w="3402" w:type="dxa"/>
            <w:gridSpan w:val="2"/>
          </w:tcPr>
          <w:p w14:paraId="33C2C14C" w14:textId="59A6D36B" w:rsidR="00B20579" w:rsidRPr="00F215BF" w:rsidRDefault="00B20579" w:rsidP="005511C2">
            <w:pPr>
              <w:jc w:val="center"/>
              <w:rPr>
                <w:b/>
                <w:bCs/>
                <w:color w:val="000000"/>
                <w:sz w:val="20"/>
                <w:szCs w:val="20"/>
                <w:bdr w:val="none" w:sz="0" w:space="0" w:color="auto" w:frame="1"/>
                <w:lang w:val="en-US"/>
              </w:rPr>
            </w:pPr>
            <w:r w:rsidRPr="00F215BF">
              <w:rPr>
                <w:rStyle w:val="normaltextrun"/>
                <w:b/>
                <w:bCs/>
                <w:color w:val="000000"/>
                <w:sz w:val="20"/>
                <w:szCs w:val="20"/>
                <w:bdr w:val="none" w:sz="0" w:space="0" w:color="auto" w:frame="1"/>
                <w:lang w:val="en-US"/>
              </w:rPr>
              <w:t>In</w:t>
            </w:r>
            <w:r w:rsidR="005511C2" w:rsidRPr="00F215BF">
              <w:rPr>
                <w:rStyle w:val="normaltextrun"/>
                <w:b/>
                <w:bCs/>
                <w:color w:val="000000"/>
                <w:sz w:val="20"/>
                <w:szCs w:val="20"/>
                <w:bdr w:val="none" w:sz="0" w:space="0" w:color="auto" w:frame="1"/>
                <w:lang w:val="en-US"/>
              </w:rPr>
              <w:t>dicators of LO achievement (ID)</w:t>
            </w:r>
          </w:p>
        </w:tc>
      </w:tr>
      <w:tr w:rsidR="000C615F" w:rsidRPr="00F215BF" w14:paraId="0EDC5837" w14:textId="77777777" w:rsidTr="00420B05">
        <w:trPr>
          <w:trHeight w:val="152"/>
        </w:trPr>
        <w:tc>
          <w:tcPr>
            <w:tcW w:w="1701" w:type="dxa"/>
            <w:vMerge w:val="restart"/>
          </w:tcPr>
          <w:p w14:paraId="1034F8B2" w14:textId="6D728EDF" w:rsidR="008667FB" w:rsidRPr="00F215BF" w:rsidRDefault="008667FB" w:rsidP="008667FB">
            <w:pPr>
              <w:jc w:val="both"/>
              <w:rPr>
                <w:color w:val="000000"/>
                <w:sz w:val="20"/>
                <w:szCs w:val="20"/>
              </w:rPr>
            </w:pPr>
            <w:r w:rsidRPr="00F215BF">
              <w:rPr>
                <w:color w:val="000000"/>
                <w:sz w:val="20"/>
                <w:szCs w:val="20"/>
              </w:rPr>
              <w:t xml:space="preserve">to </w:t>
            </w:r>
            <w:r w:rsidRPr="00F215BF">
              <w:rPr>
                <w:color w:val="000000"/>
                <w:sz w:val="20"/>
                <w:szCs w:val="20"/>
                <w:lang w:val="en-US"/>
              </w:rPr>
              <w:t>form</w:t>
            </w:r>
            <w:r w:rsidRPr="00F215BF">
              <w:rPr>
                <w:color w:val="000000"/>
                <w:sz w:val="20"/>
                <w:szCs w:val="20"/>
              </w:rPr>
              <w:t xml:space="preserve"> linguistic communicative competence, theoretical and practical knowledge about translation, based on the </w:t>
            </w:r>
            <w:r w:rsidR="00C71763" w:rsidRPr="00F215BF">
              <w:rPr>
                <w:color w:val="000000"/>
                <w:sz w:val="20"/>
                <w:szCs w:val="20"/>
              </w:rPr>
              <w:t xml:space="preserve">language </w:t>
            </w:r>
            <w:r w:rsidRPr="00F215BF">
              <w:rPr>
                <w:color w:val="000000"/>
                <w:sz w:val="20"/>
                <w:szCs w:val="20"/>
              </w:rPr>
              <w:t xml:space="preserve">structure and system and laws of translation process. </w:t>
            </w:r>
          </w:p>
          <w:p w14:paraId="2C465AA6" w14:textId="77777777" w:rsidR="008667FB" w:rsidRPr="00F215BF" w:rsidRDefault="008667FB" w:rsidP="008667FB">
            <w:pPr>
              <w:jc w:val="both"/>
              <w:rPr>
                <w:color w:val="000000"/>
                <w:sz w:val="20"/>
                <w:szCs w:val="20"/>
              </w:rPr>
            </w:pPr>
          </w:p>
          <w:p w14:paraId="764CCBDD" w14:textId="0BF4B977" w:rsidR="008667FB" w:rsidRPr="00F215BF" w:rsidRDefault="008667FB" w:rsidP="00C71763">
            <w:pPr>
              <w:jc w:val="both"/>
              <w:rPr>
                <w:b/>
                <w:sz w:val="20"/>
                <w:szCs w:val="20"/>
                <w:lang w:val="en-US"/>
              </w:rPr>
            </w:pPr>
          </w:p>
        </w:tc>
        <w:tc>
          <w:tcPr>
            <w:tcW w:w="5387" w:type="dxa"/>
            <w:gridSpan w:val="5"/>
            <w:vMerge w:val="restart"/>
          </w:tcPr>
          <w:p w14:paraId="5879C474" w14:textId="3807D26C" w:rsidR="000C615F" w:rsidRPr="00F215BF" w:rsidRDefault="000C615F" w:rsidP="007C1A2A">
            <w:pPr>
              <w:pStyle w:val="ad"/>
              <w:tabs>
                <w:tab w:val="left" w:pos="166"/>
              </w:tabs>
              <w:ind w:left="0"/>
              <w:jc w:val="both"/>
              <w:rPr>
                <w:sz w:val="20"/>
                <w:szCs w:val="20"/>
                <w:lang w:val="en-US"/>
              </w:rPr>
            </w:pPr>
            <w:r w:rsidRPr="00F215BF">
              <w:rPr>
                <w:sz w:val="20"/>
                <w:szCs w:val="20"/>
                <w:lang w:val="kk-KZ"/>
              </w:rPr>
              <w:t xml:space="preserve">1. </w:t>
            </w:r>
            <w:r w:rsidR="00515CBA" w:rsidRPr="00F215BF">
              <w:rPr>
                <w:sz w:val="20"/>
                <w:szCs w:val="20"/>
                <w:lang w:val="en-US"/>
              </w:rPr>
              <w:t xml:space="preserve">To identify </w:t>
            </w:r>
            <w:r w:rsidR="007C1A2A" w:rsidRPr="00F215BF">
              <w:rPr>
                <w:sz w:val="20"/>
                <w:szCs w:val="20"/>
                <w:lang w:val="en-US"/>
              </w:rPr>
              <w:t xml:space="preserve">main stages of </w:t>
            </w:r>
            <w:r w:rsidR="007C1A2A" w:rsidRPr="00F215BF">
              <w:rPr>
                <w:color w:val="000000"/>
                <w:sz w:val="20"/>
                <w:szCs w:val="20"/>
              </w:rPr>
              <w:t xml:space="preserve">pre-translation analysis, </w:t>
            </w:r>
            <w:r w:rsidR="00515CBA" w:rsidRPr="00F215BF">
              <w:rPr>
                <w:color w:val="000000"/>
                <w:sz w:val="20"/>
                <w:szCs w:val="20"/>
              </w:rPr>
              <w:t>transformations</w:t>
            </w:r>
            <w:r w:rsidR="00515CBA" w:rsidRPr="00F215BF">
              <w:rPr>
                <w:sz w:val="20"/>
                <w:szCs w:val="20"/>
                <w:lang w:val="en-US"/>
              </w:rPr>
              <w:t xml:space="preserve"> and </w:t>
            </w:r>
            <w:r w:rsidR="00515CBA" w:rsidRPr="00F215BF">
              <w:rPr>
                <w:color w:val="000000"/>
                <w:sz w:val="20"/>
                <w:szCs w:val="20"/>
              </w:rPr>
              <w:t xml:space="preserve">translation problems in the process of </w:t>
            </w:r>
            <w:r w:rsidR="007C1A2A" w:rsidRPr="00F215BF">
              <w:rPr>
                <w:sz w:val="20"/>
                <w:szCs w:val="20"/>
                <w:lang w:val="en-US"/>
              </w:rPr>
              <w:t>translating</w:t>
            </w:r>
            <w:r w:rsidR="00515CBA" w:rsidRPr="00F215BF">
              <w:rPr>
                <w:sz w:val="20"/>
                <w:szCs w:val="20"/>
                <w:lang w:val="en-US"/>
              </w:rPr>
              <w:t xml:space="preserve"> authentic texts related to professional activities;</w:t>
            </w:r>
          </w:p>
        </w:tc>
        <w:tc>
          <w:tcPr>
            <w:tcW w:w="3402" w:type="dxa"/>
            <w:gridSpan w:val="2"/>
          </w:tcPr>
          <w:p w14:paraId="5272881B" w14:textId="0D312A71" w:rsidR="000C615F" w:rsidRPr="00F215BF" w:rsidRDefault="000C615F" w:rsidP="00E023EE">
            <w:pPr>
              <w:jc w:val="both"/>
              <w:rPr>
                <w:sz w:val="20"/>
                <w:szCs w:val="20"/>
                <w:lang w:val="en-US"/>
              </w:rPr>
            </w:pPr>
            <w:r w:rsidRPr="00F215BF">
              <w:rPr>
                <w:sz w:val="20"/>
                <w:szCs w:val="20"/>
                <w:lang w:val="en-US"/>
              </w:rPr>
              <w:t>1.1 understands</w:t>
            </w:r>
            <w:r w:rsidR="00E023EE" w:rsidRPr="00F215BF">
              <w:rPr>
                <w:sz w:val="20"/>
                <w:szCs w:val="20"/>
                <w:lang w:val="en-US"/>
              </w:rPr>
              <w:t xml:space="preserve"> the</w:t>
            </w:r>
            <w:r w:rsidRPr="00F215BF">
              <w:rPr>
                <w:sz w:val="20"/>
                <w:szCs w:val="20"/>
                <w:lang w:val="en-US"/>
              </w:rPr>
              <w:t xml:space="preserve"> structure</w:t>
            </w:r>
            <w:r w:rsidR="00E023EE" w:rsidRPr="00F215BF">
              <w:rPr>
                <w:sz w:val="20"/>
                <w:szCs w:val="20"/>
                <w:lang w:val="en-US"/>
              </w:rPr>
              <w:t xml:space="preserve"> and features</w:t>
            </w:r>
            <w:r w:rsidRPr="00F215BF">
              <w:rPr>
                <w:sz w:val="20"/>
                <w:szCs w:val="20"/>
                <w:lang w:val="en-US"/>
              </w:rPr>
              <w:t xml:space="preserve"> of</w:t>
            </w:r>
            <w:r w:rsidR="00E023EE" w:rsidRPr="00F215BF">
              <w:rPr>
                <w:sz w:val="20"/>
                <w:szCs w:val="20"/>
                <w:lang w:val="en-US"/>
              </w:rPr>
              <w:t xml:space="preserve"> professional</w:t>
            </w:r>
            <w:r w:rsidRPr="00F215BF">
              <w:rPr>
                <w:sz w:val="20"/>
                <w:szCs w:val="20"/>
                <w:lang w:val="en-US"/>
              </w:rPr>
              <w:t xml:space="preserve"> texts;</w:t>
            </w:r>
          </w:p>
        </w:tc>
      </w:tr>
      <w:tr w:rsidR="00B20579" w:rsidRPr="00F215BF" w14:paraId="23C41C40" w14:textId="77777777" w:rsidTr="17A61A8A">
        <w:trPr>
          <w:trHeight w:val="152"/>
        </w:trPr>
        <w:tc>
          <w:tcPr>
            <w:tcW w:w="1701" w:type="dxa"/>
            <w:vMerge/>
          </w:tcPr>
          <w:p w14:paraId="3630F8BE" w14:textId="77777777" w:rsidR="00B20579" w:rsidRPr="00F215BF" w:rsidRDefault="00B20579" w:rsidP="00B20579">
            <w:pPr>
              <w:jc w:val="both"/>
              <w:rPr>
                <w:b/>
                <w:sz w:val="20"/>
                <w:szCs w:val="20"/>
              </w:rPr>
            </w:pPr>
          </w:p>
        </w:tc>
        <w:tc>
          <w:tcPr>
            <w:tcW w:w="5387" w:type="dxa"/>
            <w:gridSpan w:val="5"/>
            <w:vMerge/>
          </w:tcPr>
          <w:p w14:paraId="0FC364CC" w14:textId="77777777" w:rsidR="00B20579" w:rsidRPr="00F215BF" w:rsidRDefault="00B20579" w:rsidP="00B20579">
            <w:pPr>
              <w:jc w:val="both"/>
              <w:rPr>
                <w:sz w:val="20"/>
                <w:szCs w:val="20"/>
              </w:rPr>
            </w:pPr>
          </w:p>
        </w:tc>
        <w:tc>
          <w:tcPr>
            <w:tcW w:w="3402" w:type="dxa"/>
            <w:gridSpan w:val="2"/>
          </w:tcPr>
          <w:p w14:paraId="55FE9C6E" w14:textId="2476318A" w:rsidR="00B20579" w:rsidRPr="00F215BF" w:rsidRDefault="000C615F" w:rsidP="00E71D4B">
            <w:pPr>
              <w:jc w:val="both"/>
              <w:rPr>
                <w:sz w:val="20"/>
                <w:szCs w:val="20"/>
              </w:rPr>
            </w:pPr>
            <w:r w:rsidRPr="00F215BF">
              <w:rPr>
                <w:sz w:val="20"/>
                <w:szCs w:val="20"/>
                <w:lang w:val="en-US"/>
              </w:rPr>
              <w:t>1.2 explains main</w:t>
            </w:r>
            <w:r w:rsidR="00E71D4B" w:rsidRPr="00F215BF">
              <w:rPr>
                <w:sz w:val="20"/>
                <w:szCs w:val="20"/>
                <w:lang w:val="en-US"/>
              </w:rPr>
              <w:t xml:space="preserve"> stages of</w:t>
            </w:r>
            <w:r w:rsidR="00E023EE" w:rsidRPr="00F215BF">
              <w:rPr>
                <w:sz w:val="20"/>
                <w:szCs w:val="20"/>
                <w:lang w:val="en-US"/>
              </w:rPr>
              <w:t xml:space="preserve"> </w:t>
            </w:r>
            <w:r w:rsidR="00E023EE" w:rsidRPr="00F215BF">
              <w:rPr>
                <w:color w:val="000000"/>
                <w:sz w:val="20"/>
                <w:szCs w:val="20"/>
              </w:rPr>
              <w:t xml:space="preserve">pre-translation </w:t>
            </w:r>
            <w:r w:rsidR="00E71D4B" w:rsidRPr="00F215BF">
              <w:rPr>
                <w:color w:val="000000"/>
                <w:sz w:val="20"/>
                <w:szCs w:val="20"/>
              </w:rPr>
              <w:t xml:space="preserve">text </w:t>
            </w:r>
            <w:r w:rsidR="00E023EE" w:rsidRPr="00F215BF">
              <w:rPr>
                <w:color w:val="000000"/>
                <w:sz w:val="20"/>
                <w:szCs w:val="20"/>
              </w:rPr>
              <w:t>analysis</w:t>
            </w:r>
            <w:r w:rsidR="00A61CD3" w:rsidRPr="00F215BF">
              <w:rPr>
                <w:color w:val="000000"/>
                <w:sz w:val="20"/>
                <w:szCs w:val="20"/>
              </w:rPr>
              <w:t xml:space="preserve"> and difficulties it may create</w:t>
            </w:r>
            <w:r w:rsidRPr="00F215BF">
              <w:rPr>
                <w:sz w:val="20"/>
                <w:szCs w:val="20"/>
                <w:lang w:val="en-US"/>
              </w:rPr>
              <w:t>;</w:t>
            </w:r>
          </w:p>
        </w:tc>
      </w:tr>
      <w:tr w:rsidR="000C615F" w:rsidRPr="00F215BF" w14:paraId="5932BD0F" w14:textId="77777777" w:rsidTr="17A61A8A">
        <w:trPr>
          <w:trHeight w:val="76"/>
        </w:trPr>
        <w:tc>
          <w:tcPr>
            <w:tcW w:w="1701" w:type="dxa"/>
            <w:vMerge/>
          </w:tcPr>
          <w:p w14:paraId="067C6DC4" w14:textId="77777777" w:rsidR="000C615F" w:rsidRPr="00F215BF"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9277532" w:rsidR="000C615F" w:rsidRPr="00F215BF" w:rsidRDefault="00515CBA" w:rsidP="007C1A2A">
            <w:pPr>
              <w:jc w:val="both"/>
              <w:rPr>
                <w:sz w:val="20"/>
                <w:szCs w:val="20"/>
              </w:rPr>
            </w:pPr>
            <w:r w:rsidRPr="00F215BF">
              <w:rPr>
                <w:sz w:val="20"/>
                <w:szCs w:val="20"/>
                <w:lang w:val="en-US"/>
              </w:rPr>
              <w:t xml:space="preserve">2. To explain main concepts of </w:t>
            </w:r>
            <w:r w:rsidRPr="00F215BF">
              <w:rPr>
                <w:color w:val="000000"/>
                <w:sz w:val="20"/>
                <w:szCs w:val="20"/>
              </w:rPr>
              <w:t xml:space="preserve">pre-translation </w:t>
            </w:r>
            <w:r w:rsidR="007C1A2A" w:rsidRPr="00F215BF">
              <w:rPr>
                <w:color w:val="000000"/>
                <w:sz w:val="20"/>
                <w:szCs w:val="20"/>
              </w:rPr>
              <w:t xml:space="preserve">text </w:t>
            </w:r>
            <w:r w:rsidRPr="00F215BF">
              <w:rPr>
                <w:color w:val="000000"/>
                <w:sz w:val="20"/>
                <w:szCs w:val="20"/>
              </w:rPr>
              <w:t xml:space="preserve">analysis </w:t>
            </w:r>
            <w:r w:rsidR="007C1A2A" w:rsidRPr="00F215BF">
              <w:rPr>
                <w:sz w:val="20"/>
                <w:szCs w:val="20"/>
                <w:lang w:val="en-US"/>
              </w:rPr>
              <w:t>and their practical implementation in the process of translation and interpretation</w:t>
            </w:r>
          </w:p>
        </w:tc>
        <w:tc>
          <w:tcPr>
            <w:tcW w:w="3402" w:type="dxa"/>
            <w:gridSpan w:val="2"/>
          </w:tcPr>
          <w:p w14:paraId="01B00815" w14:textId="785C204E" w:rsidR="000C615F" w:rsidRPr="00F215BF" w:rsidRDefault="000C615F" w:rsidP="00A61CD3">
            <w:pPr>
              <w:pStyle w:val="af0"/>
              <w:jc w:val="both"/>
              <w:rPr>
                <w:rFonts w:ascii="Times New Roman" w:hAnsi="Times New Roman"/>
                <w:sz w:val="20"/>
                <w:szCs w:val="20"/>
                <w:lang w:val="en-US"/>
              </w:rPr>
            </w:pPr>
            <w:r w:rsidRPr="00F215BF">
              <w:rPr>
                <w:rFonts w:ascii="Times New Roman" w:hAnsi="Times New Roman"/>
                <w:sz w:val="20"/>
                <w:szCs w:val="20"/>
                <w:lang w:val="en-US"/>
              </w:rPr>
              <w:t>2.1 interpret</w:t>
            </w:r>
            <w:r w:rsidR="00C45268" w:rsidRPr="00F215BF">
              <w:rPr>
                <w:rFonts w:ascii="Times New Roman" w:hAnsi="Times New Roman"/>
                <w:sz w:val="20"/>
                <w:szCs w:val="20"/>
                <w:lang w:val="en-US"/>
              </w:rPr>
              <w:t>s</w:t>
            </w:r>
            <w:r w:rsidRPr="00F215BF">
              <w:rPr>
                <w:rFonts w:ascii="Times New Roman" w:hAnsi="Times New Roman"/>
                <w:sz w:val="20"/>
                <w:szCs w:val="20"/>
                <w:lang w:val="en-US"/>
              </w:rPr>
              <w:t xml:space="preserve"> </w:t>
            </w:r>
            <w:r w:rsidR="00A61CD3" w:rsidRPr="00F215BF">
              <w:rPr>
                <w:rFonts w:ascii="Times New Roman" w:hAnsi="Times New Roman"/>
                <w:sz w:val="20"/>
                <w:szCs w:val="20"/>
                <w:lang w:val="en-US"/>
              </w:rPr>
              <w:t xml:space="preserve">main terms and concepts </w:t>
            </w:r>
            <w:proofErr w:type="gramStart"/>
            <w:r w:rsidR="00A61CD3" w:rsidRPr="00F215BF">
              <w:rPr>
                <w:rFonts w:ascii="Times New Roman" w:hAnsi="Times New Roman"/>
                <w:sz w:val="20"/>
                <w:szCs w:val="20"/>
                <w:lang w:val="en-US"/>
              </w:rPr>
              <w:t xml:space="preserve">of </w:t>
            </w:r>
            <w:r w:rsidRPr="00F215BF">
              <w:rPr>
                <w:rFonts w:ascii="Times New Roman" w:hAnsi="Times New Roman"/>
                <w:sz w:val="20"/>
                <w:szCs w:val="20"/>
                <w:lang w:val="en-US"/>
              </w:rPr>
              <w:t xml:space="preserve"> </w:t>
            </w:r>
            <w:r w:rsidR="00A61CD3" w:rsidRPr="00F215BF">
              <w:rPr>
                <w:rFonts w:ascii="Times New Roman" w:hAnsi="Times New Roman"/>
                <w:sz w:val="20"/>
                <w:szCs w:val="20"/>
                <w:lang w:val="en-US"/>
              </w:rPr>
              <w:t>pre</w:t>
            </w:r>
            <w:proofErr w:type="gramEnd"/>
            <w:r w:rsidR="00A61CD3" w:rsidRPr="00F215BF">
              <w:rPr>
                <w:rFonts w:ascii="Times New Roman" w:hAnsi="Times New Roman"/>
                <w:sz w:val="20"/>
                <w:szCs w:val="20"/>
                <w:lang w:val="en-US"/>
              </w:rPr>
              <w:t>-translation text analysis</w:t>
            </w:r>
            <w:r w:rsidRPr="00F215BF">
              <w:rPr>
                <w:rFonts w:ascii="Times New Roman" w:hAnsi="Times New Roman"/>
                <w:sz w:val="20"/>
                <w:szCs w:val="20"/>
                <w:lang w:val="en-US"/>
              </w:rPr>
              <w:t>;</w:t>
            </w:r>
          </w:p>
        </w:tc>
      </w:tr>
      <w:tr w:rsidR="00B20579" w:rsidRPr="00F215BF" w14:paraId="6FD9613F" w14:textId="77777777" w:rsidTr="17A61A8A">
        <w:trPr>
          <w:trHeight w:val="76"/>
        </w:trPr>
        <w:tc>
          <w:tcPr>
            <w:tcW w:w="1701" w:type="dxa"/>
            <w:vMerge/>
          </w:tcPr>
          <w:p w14:paraId="0A8BC178" w14:textId="77777777" w:rsidR="00B20579" w:rsidRPr="00F215BF"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F215BF" w:rsidRDefault="00B20579" w:rsidP="00B20579">
            <w:pPr>
              <w:jc w:val="both"/>
              <w:rPr>
                <w:sz w:val="20"/>
                <w:szCs w:val="20"/>
              </w:rPr>
            </w:pPr>
          </w:p>
        </w:tc>
        <w:tc>
          <w:tcPr>
            <w:tcW w:w="3402" w:type="dxa"/>
            <w:gridSpan w:val="2"/>
          </w:tcPr>
          <w:p w14:paraId="79A2A679" w14:textId="0F4CB509" w:rsidR="00B20579" w:rsidRPr="00F215BF" w:rsidRDefault="000C615F" w:rsidP="004A7E7B">
            <w:pPr>
              <w:pBdr>
                <w:top w:val="nil"/>
                <w:left w:val="nil"/>
                <w:bottom w:val="nil"/>
                <w:right w:val="nil"/>
                <w:between w:val="nil"/>
              </w:pBdr>
              <w:jc w:val="both"/>
              <w:rPr>
                <w:color w:val="000000"/>
                <w:sz w:val="20"/>
                <w:szCs w:val="20"/>
              </w:rPr>
            </w:pPr>
            <w:r w:rsidRPr="00F215BF">
              <w:rPr>
                <w:sz w:val="20"/>
                <w:szCs w:val="20"/>
                <w:lang w:val="en-US"/>
              </w:rPr>
              <w:t xml:space="preserve">2.2 able to </w:t>
            </w:r>
            <w:r w:rsidR="004A7E7B" w:rsidRPr="00F215BF">
              <w:rPr>
                <w:sz w:val="20"/>
                <w:szCs w:val="20"/>
                <w:lang w:val="en-US"/>
              </w:rPr>
              <w:t>apply</w:t>
            </w:r>
            <w:r w:rsidRPr="00F215BF">
              <w:rPr>
                <w:sz w:val="20"/>
                <w:szCs w:val="20"/>
                <w:lang w:val="en-US"/>
              </w:rPr>
              <w:t xml:space="preserve"> efficiently </w:t>
            </w:r>
            <w:r w:rsidR="004A7E7B" w:rsidRPr="00F215BF">
              <w:rPr>
                <w:sz w:val="20"/>
                <w:szCs w:val="20"/>
                <w:lang w:val="en-US"/>
              </w:rPr>
              <w:t xml:space="preserve">those concepts for </w:t>
            </w:r>
            <w:r w:rsidR="004A7E7B" w:rsidRPr="00F215BF">
              <w:rPr>
                <w:color w:val="000000"/>
                <w:sz w:val="20"/>
                <w:szCs w:val="20"/>
              </w:rPr>
              <w:t>pre-translation text analysis</w:t>
            </w:r>
            <w:r w:rsidRPr="00F215BF">
              <w:rPr>
                <w:sz w:val="20"/>
                <w:szCs w:val="20"/>
                <w:lang w:val="en-US"/>
              </w:rPr>
              <w:t>;</w:t>
            </w:r>
          </w:p>
        </w:tc>
      </w:tr>
      <w:tr w:rsidR="00614544" w:rsidRPr="00F215BF" w14:paraId="3950734B" w14:textId="77777777" w:rsidTr="17A61A8A">
        <w:trPr>
          <w:trHeight w:val="84"/>
        </w:trPr>
        <w:tc>
          <w:tcPr>
            <w:tcW w:w="1701" w:type="dxa"/>
            <w:vMerge/>
          </w:tcPr>
          <w:p w14:paraId="7A6DE0DD" w14:textId="77777777" w:rsidR="00614544" w:rsidRPr="00F215BF"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3A137635" w:rsidR="00614544" w:rsidRPr="00F215BF" w:rsidRDefault="00614544" w:rsidP="00144F82">
            <w:pPr>
              <w:jc w:val="both"/>
              <w:rPr>
                <w:sz w:val="20"/>
                <w:szCs w:val="20"/>
              </w:rPr>
            </w:pPr>
            <w:r w:rsidRPr="00F215BF">
              <w:rPr>
                <w:sz w:val="20"/>
                <w:szCs w:val="20"/>
                <w:lang w:val="en-US"/>
              </w:rPr>
              <w:t xml:space="preserve">3. To </w:t>
            </w:r>
            <w:r w:rsidR="00144F82" w:rsidRPr="00F215BF">
              <w:rPr>
                <w:sz w:val="20"/>
                <w:szCs w:val="20"/>
                <w:lang w:val="en-US"/>
              </w:rPr>
              <w:t xml:space="preserve">categorize </w:t>
            </w:r>
            <w:r w:rsidR="008B4582" w:rsidRPr="00F215BF">
              <w:rPr>
                <w:sz w:val="20"/>
                <w:szCs w:val="20"/>
              </w:rPr>
              <w:t xml:space="preserve">algorithms of pre-translation </w:t>
            </w:r>
            <w:r w:rsidR="00932954" w:rsidRPr="00F215BF">
              <w:rPr>
                <w:sz w:val="20"/>
                <w:szCs w:val="20"/>
              </w:rPr>
              <w:t xml:space="preserve">text </w:t>
            </w:r>
            <w:r w:rsidR="008B4582" w:rsidRPr="00F215BF">
              <w:rPr>
                <w:sz w:val="20"/>
                <w:szCs w:val="20"/>
              </w:rPr>
              <w:t xml:space="preserve">analysis </w:t>
            </w:r>
            <w:r w:rsidR="00932954" w:rsidRPr="00F215BF">
              <w:rPr>
                <w:sz w:val="20"/>
                <w:szCs w:val="20"/>
              </w:rPr>
              <w:t>based on the functional style of the text</w:t>
            </w:r>
            <w:r w:rsidR="000A0F49" w:rsidRPr="00F215BF">
              <w:rPr>
                <w:sz w:val="20"/>
                <w:szCs w:val="20"/>
              </w:rPr>
              <w:t xml:space="preserve"> </w:t>
            </w:r>
            <w:r w:rsidR="00000B2E" w:rsidRPr="00F215BF">
              <w:rPr>
                <w:sz w:val="20"/>
                <w:szCs w:val="20"/>
              </w:rPr>
              <w:t>and apply them respectively the style</w:t>
            </w:r>
          </w:p>
        </w:tc>
        <w:tc>
          <w:tcPr>
            <w:tcW w:w="3402" w:type="dxa"/>
            <w:gridSpan w:val="2"/>
          </w:tcPr>
          <w:p w14:paraId="31021E48" w14:textId="69B207E8" w:rsidR="00614544" w:rsidRPr="00F215BF" w:rsidRDefault="00614544" w:rsidP="003A1E8F">
            <w:pPr>
              <w:pStyle w:val="paragraph"/>
              <w:jc w:val="both"/>
              <w:rPr>
                <w:sz w:val="20"/>
                <w:szCs w:val="20"/>
                <w:lang w:val="en-US"/>
              </w:rPr>
            </w:pPr>
            <w:r w:rsidRPr="00F215BF">
              <w:rPr>
                <w:sz w:val="20"/>
                <w:szCs w:val="20"/>
                <w:lang w:val="en-US"/>
              </w:rPr>
              <w:t xml:space="preserve">3.1 </w:t>
            </w:r>
            <w:r w:rsidR="003A1E8F" w:rsidRPr="00F215BF">
              <w:rPr>
                <w:sz w:val="20"/>
                <w:szCs w:val="20"/>
                <w:lang w:val="en-US"/>
              </w:rPr>
              <w:t>able</w:t>
            </w:r>
            <w:r w:rsidRPr="00F215BF">
              <w:rPr>
                <w:sz w:val="20"/>
                <w:szCs w:val="20"/>
                <w:lang w:val="en-US"/>
              </w:rPr>
              <w:t xml:space="preserve"> to recognize basic</w:t>
            </w:r>
            <w:r w:rsidR="003A1E8F" w:rsidRPr="00F215BF">
              <w:rPr>
                <w:sz w:val="20"/>
                <w:szCs w:val="20"/>
                <w:lang w:val="en-US"/>
              </w:rPr>
              <w:t xml:space="preserve"> features and differences of functional styles</w:t>
            </w:r>
            <w:r w:rsidRPr="00F215BF">
              <w:rPr>
                <w:sz w:val="20"/>
                <w:szCs w:val="20"/>
                <w:lang w:val="en-US"/>
              </w:rPr>
              <w:t>;</w:t>
            </w:r>
            <w:r w:rsidR="004A7E7B" w:rsidRPr="00F215BF">
              <w:rPr>
                <w:sz w:val="20"/>
                <w:szCs w:val="20"/>
                <w:lang w:val="en-US"/>
              </w:rPr>
              <w:t xml:space="preserve"> </w:t>
            </w:r>
          </w:p>
        </w:tc>
      </w:tr>
      <w:tr w:rsidR="00614544" w:rsidRPr="00F215BF" w14:paraId="219BA814" w14:textId="77777777" w:rsidTr="17A61A8A">
        <w:trPr>
          <w:trHeight w:val="84"/>
        </w:trPr>
        <w:tc>
          <w:tcPr>
            <w:tcW w:w="1701" w:type="dxa"/>
            <w:vMerge/>
          </w:tcPr>
          <w:p w14:paraId="5E63D47E" w14:textId="77777777" w:rsidR="00614544" w:rsidRPr="00F215BF"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F215BF" w:rsidRDefault="00614544" w:rsidP="00614544">
            <w:pPr>
              <w:jc w:val="both"/>
              <w:rPr>
                <w:sz w:val="20"/>
                <w:szCs w:val="20"/>
              </w:rPr>
            </w:pPr>
          </w:p>
        </w:tc>
        <w:tc>
          <w:tcPr>
            <w:tcW w:w="3402" w:type="dxa"/>
            <w:gridSpan w:val="2"/>
          </w:tcPr>
          <w:p w14:paraId="2A693825" w14:textId="6F60394F" w:rsidR="00614544" w:rsidRPr="00F215BF" w:rsidRDefault="003A1E8F" w:rsidP="00000B2E">
            <w:pPr>
              <w:pBdr>
                <w:top w:val="nil"/>
                <w:left w:val="nil"/>
                <w:bottom w:val="nil"/>
                <w:right w:val="nil"/>
                <w:between w:val="nil"/>
              </w:pBdr>
              <w:jc w:val="both"/>
              <w:rPr>
                <w:color w:val="000000"/>
                <w:sz w:val="20"/>
                <w:szCs w:val="20"/>
              </w:rPr>
            </w:pPr>
            <w:r w:rsidRPr="00F215BF">
              <w:rPr>
                <w:sz w:val="20"/>
                <w:szCs w:val="20"/>
                <w:lang w:val="en-US"/>
              </w:rPr>
              <w:t>3.2 able to</w:t>
            </w:r>
            <w:r w:rsidR="00EF2297" w:rsidRPr="00F215BF">
              <w:rPr>
                <w:sz w:val="20"/>
                <w:szCs w:val="20"/>
                <w:lang w:val="en-US"/>
              </w:rPr>
              <w:t xml:space="preserve"> match and use </w:t>
            </w:r>
            <w:r w:rsidR="00EF2297" w:rsidRPr="00F215BF">
              <w:rPr>
                <w:sz w:val="20"/>
                <w:szCs w:val="20"/>
              </w:rPr>
              <w:t>algorithms of pre-translation text analysis within the professional context</w:t>
            </w:r>
            <w:r w:rsidR="00614544" w:rsidRPr="00F215BF">
              <w:rPr>
                <w:sz w:val="20"/>
                <w:szCs w:val="20"/>
                <w:lang w:val="en-US"/>
              </w:rPr>
              <w:t>;</w:t>
            </w:r>
          </w:p>
        </w:tc>
      </w:tr>
      <w:tr w:rsidR="00614544" w:rsidRPr="00F215BF" w14:paraId="0401B6E3" w14:textId="77777777" w:rsidTr="17A61A8A">
        <w:trPr>
          <w:trHeight w:val="76"/>
        </w:trPr>
        <w:tc>
          <w:tcPr>
            <w:tcW w:w="1701" w:type="dxa"/>
            <w:vMerge/>
          </w:tcPr>
          <w:p w14:paraId="1BFECDCB" w14:textId="77777777" w:rsidR="00614544" w:rsidRPr="00F215BF"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2B0684C1" w:rsidR="00614544" w:rsidRPr="00F215BF" w:rsidRDefault="00614544" w:rsidP="000A0F49">
            <w:pPr>
              <w:jc w:val="both"/>
              <w:rPr>
                <w:sz w:val="20"/>
                <w:szCs w:val="20"/>
              </w:rPr>
            </w:pPr>
            <w:r w:rsidRPr="00F215BF">
              <w:rPr>
                <w:sz w:val="20"/>
                <w:szCs w:val="20"/>
                <w:lang w:val="en-US"/>
              </w:rPr>
              <w:t xml:space="preserve">4. </w:t>
            </w:r>
            <w:r w:rsidR="000A0F49" w:rsidRPr="00F215BF">
              <w:rPr>
                <w:sz w:val="20"/>
                <w:szCs w:val="20"/>
                <w:lang w:val="en-US"/>
              </w:rPr>
              <w:t xml:space="preserve">To </w:t>
            </w:r>
            <w:r w:rsidR="00144F82" w:rsidRPr="00F215BF">
              <w:rPr>
                <w:sz w:val="20"/>
                <w:szCs w:val="20"/>
                <w:lang w:val="en-US"/>
              </w:rPr>
              <w:t xml:space="preserve">apply </w:t>
            </w:r>
            <w:r w:rsidR="000A0F49" w:rsidRPr="00F215BF">
              <w:rPr>
                <w:sz w:val="20"/>
                <w:szCs w:val="20"/>
                <w:lang w:val="en-US"/>
              </w:rPr>
              <w:t xml:space="preserve">different methods and techniques of translation within </w:t>
            </w:r>
            <w:r w:rsidR="00144F82" w:rsidRPr="00F215BF">
              <w:rPr>
                <w:sz w:val="20"/>
                <w:szCs w:val="20"/>
                <w:lang w:val="en-US"/>
              </w:rPr>
              <w:t>the frame of contemporary theories</w:t>
            </w:r>
            <w:r w:rsidR="000A0F49" w:rsidRPr="00F215BF">
              <w:rPr>
                <w:sz w:val="20"/>
                <w:szCs w:val="20"/>
                <w:lang w:val="en-US"/>
              </w:rPr>
              <w:t xml:space="preserve"> of </w:t>
            </w:r>
            <w:r w:rsidR="00144F82" w:rsidRPr="00F215BF">
              <w:rPr>
                <w:sz w:val="20"/>
                <w:szCs w:val="20"/>
                <w:lang w:val="en-US"/>
              </w:rPr>
              <w:t>pre-</w:t>
            </w:r>
            <w:r w:rsidR="000A0F49" w:rsidRPr="00F215BF">
              <w:rPr>
                <w:sz w:val="20"/>
                <w:szCs w:val="20"/>
                <w:lang w:val="en-US"/>
              </w:rPr>
              <w:t>translation</w:t>
            </w:r>
            <w:r w:rsidR="00144F82" w:rsidRPr="00F215BF">
              <w:rPr>
                <w:sz w:val="20"/>
                <w:szCs w:val="20"/>
                <w:lang w:val="en-US"/>
              </w:rPr>
              <w:t xml:space="preserve"> analysis</w:t>
            </w:r>
            <w:r w:rsidR="000A0F49" w:rsidRPr="00F215BF">
              <w:rPr>
                <w:sz w:val="20"/>
                <w:szCs w:val="20"/>
                <w:lang w:val="en-US"/>
              </w:rPr>
              <w:t>.</w:t>
            </w:r>
          </w:p>
        </w:tc>
        <w:tc>
          <w:tcPr>
            <w:tcW w:w="3402" w:type="dxa"/>
            <w:gridSpan w:val="2"/>
          </w:tcPr>
          <w:p w14:paraId="6D5F81C1" w14:textId="2A791B9E" w:rsidR="00614544" w:rsidRPr="00F215BF" w:rsidRDefault="00614544" w:rsidP="00EF2297">
            <w:pPr>
              <w:jc w:val="both"/>
              <w:rPr>
                <w:sz w:val="20"/>
                <w:szCs w:val="20"/>
                <w:lang w:val="en-US"/>
              </w:rPr>
            </w:pPr>
            <w:r w:rsidRPr="00F215BF">
              <w:rPr>
                <w:sz w:val="20"/>
                <w:szCs w:val="20"/>
                <w:lang w:val="en-US"/>
              </w:rPr>
              <w:t xml:space="preserve">4.1 develops skills </w:t>
            </w:r>
            <w:r w:rsidR="00EF2297" w:rsidRPr="00F215BF">
              <w:rPr>
                <w:sz w:val="20"/>
                <w:szCs w:val="20"/>
                <w:lang w:val="en-US"/>
              </w:rPr>
              <w:t>to use methods and techniques of translating professional texts</w:t>
            </w:r>
            <w:r w:rsidRPr="00F215BF">
              <w:rPr>
                <w:sz w:val="20"/>
                <w:szCs w:val="20"/>
                <w:lang w:val="en-US"/>
              </w:rPr>
              <w:t>;</w:t>
            </w:r>
          </w:p>
        </w:tc>
      </w:tr>
      <w:tr w:rsidR="00614544" w:rsidRPr="00F215BF" w14:paraId="2D269C42" w14:textId="77777777" w:rsidTr="17A61A8A">
        <w:trPr>
          <w:trHeight w:val="76"/>
        </w:trPr>
        <w:tc>
          <w:tcPr>
            <w:tcW w:w="1701" w:type="dxa"/>
            <w:vMerge/>
          </w:tcPr>
          <w:p w14:paraId="50D1D9FC" w14:textId="77777777" w:rsidR="00614544" w:rsidRPr="00F215BF"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F215BF" w:rsidRDefault="00614544" w:rsidP="00614544">
            <w:pPr>
              <w:jc w:val="both"/>
              <w:rPr>
                <w:sz w:val="20"/>
                <w:szCs w:val="20"/>
              </w:rPr>
            </w:pPr>
          </w:p>
        </w:tc>
        <w:tc>
          <w:tcPr>
            <w:tcW w:w="3402" w:type="dxa"/>
            <w:gridSpan w:val="2"/>
          </w:tcPr>
          <w:p w14:paraId="4C31CA31" w14:textId="01505A48" w:rsidR="00614544" w:rsidRPr="00F215BF" w:rsidRDefault="00BB627F" w:rsidP="00BB627F">
            <w:pPr>
              <w:jc w:val="both"/>
              <w:rPr>
                <w:sz w:val="20"/>
                <w:szCs w:val="20"/>
                <w:lang w:val="en-US"/>
              </w:rPr>
            </w:pPr>
            <w:r w:rsidRPr="00F215BF">
              <w:rPr>
                <w:sz w:val="20"/>
                <w:szCs w:val="20"/>
                <w:lang w:val="en-US"/>
              </w:rPr>
              <w:t>4.2 systemize</w:t>
            </w:r>
            <w:r w:rsidR="00C45268" w:rsidRPr="00F215BF">
              <w:rPr>
                <w:sz w:val="20"/>
                <w:szCs w:val="20"/>
                <w:lang w:val="en-US"/>
              </w:rPr>
              <w:t>s</w:t>
            </w:r>
            <w:r w:rsidRPr="00F215BF">
              <w:rPr>
                <w:sz w:val="20"/>
                <w:szCs w:val="20"/>
                <w:lang w:val="en-US"/>
              </w:rPr>
              <w:t xml:space="preserve"> contemporary theories of pre-translation text analysis</w:t>
            </w:r>
            <w:r w:rsidR="00614544" w:rsidRPr="00F215BF">
              <w:rPr>
                <w:sz w:val="20"/>
                <w:szCs w:val="20"/>
                <w:lang w:val="en-US"/>
              </w:rPr>
              <w:t>;</w:t>
            </w:r>
          </w:p>
        </w:tc>
      </w:tr>
      <w:tr w:rsidR="00614544" w:rsidRPr="00F215BF" w14:paraId="019F5053" w14:textId="77777777" w:rsidTr="17A61A8A">
        <w:trPr>
          <w:trHeight w:val="76"/>
        </w:trPr>
        <w:tc>
          <w:tcPr>
            <w:tcW w:w="1701" w:type="dxa"/>
            <w:vMerge/>
          </w:tcPr>
          <w:p w14:paraId="01E72214" w14:textId="77777777" w:rsidR="00614544" w:rsidRPr="00F215BF"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33B51F8A" w:rsidR="00614544" w:rsidRPr="00F215BF" w:rsidRDefault="00614544" w:rsidP="00E34A3E">
            <w:pPr>
              <w:jc w:val="both"/>
              <w:rPr>
                <w:sz w:val="20"/>
                <w:szCs w:val="20"/>
              </w:rPr>
            </w:pPr>
            <w:r w:rsidRPr="00F215BF">
              <w:rPr>
                <w:sz w:val="20"/>
                <w:szCs w:val="20"/>
                <w:lang w:val="en-US"/>
              </w:rPr>
              <w:t xml:space="preserve">5. </w:t>
            </w:r>
            <w:r w:rsidRPr="00F215BF">
              <w:rPr>
                <w:sz w:val="20"/>
                <w:szCs w:val="20"/>
                <w:lang w:val="en-US" w:eastAsia="ar-SA"/>
              </w:rPr>
              <w:t xml:space="preserve">To </w:t>
            </w:r>
            <w:r w:rsidR="00E34A3E" w:rsidRPr="00F215BF">
              <w:rPr>
                <w:sz w:val="20"/>
                <w:szCs w:val="20"/>
              </w:rPr>
              <w:t>develop and</w:t>
            </w:r>
            <w:r w:rsidR="00E34A3E" w:rsidRPr="00F215BF">
              <w:rPr>
                <w:sz w:val="20"/>
                <w:szCs w:val="20"/>
                <w:lang w:val="en-US" w:eastAsia="ar-SA"/>
              </w:rPr>
              <w:t xml:space="preserve"> produce</w:t>
            </w:r>
            <w:r w:rsidR="00E34A3E" w:rsidRPr="00F215BF">
              <w:rPr>
                <w:sz w:val="20"/>
                <w:szCs w:val="20"/>
              </w:rPr>
              <w:t xml:space="preserve"> their own algorithms of </w:t>
            </w:r>
            <w:r w:rsidR="00E34A3E" w:rsidRPr="00F215BF">
              <w:rPr>
                <w:color w:val="000000"/>
                <w:sz w:val="20"/>
                <w:szCs w:val="20"/>
              </w:rPr>
              <w:t xml:space="preserve">pre-translation text analysis in the professional context </w:t>
            </w:r>
          </w:p>
        </w:tc>
        <w:tc>
          <w:tcPr>
            <w:tcW w:w="3402" w:type="dxa"/>
            <w:gridSpan w:val="2"/>
          </w:tcPr>
          <w:p w14:paraId="43B49405" w14:textId="620FA157" w:rsidR="00614544" w:rsidRPr="00F215BF" w:rsidRDefault="00614544" w:rsidP="00181AB5">
            <w:pPr>
              <w:jc w:val="both"/>
              <w:rPr>
                <w:bCs/>
                <w:sz w:val="20"/>
                <w:szCs w:val="20"/>
                <w:lang w:val="en-US"/>
              </w:rPr>
            </w:pPr>
            <w:r w:rsidRPr="00F215BF">
              <w:rPr>
                <w:bCs/>
                <w:sz w:val="20"/>
                <w:szCs w:val="20"/>
                <w:lang w:val="en-US"/>
              </w:rPr>
              <w:t xml:space="preserve">5.1 able to </w:t>
            </w:r>
            <w:r w:rsidR="001C75E3" w:rsidRPr="00F215BF">
              <w:rPr>
                <w:bCs/>
                <w:sz w:val="20"/>
                <w:szCs w:val="20"/>
                <w:lang w:val="en-US"/>
              </w:rPr>
              <w:t xml:space="preserve">analyze professional text based on their </w:t>
            </w:r>
            <w:r w:rsidR="00181AB5" w:rsidRPr="00F215BF">
              <w:rPr>
                <w:bCs/>
                <w:sz w:val="20"/>
                <w:szCs w:val="20"/>
                <w:lang w:val="en-US"/>
              </w:rPr>
              <w:t>communicative aims.</w:t>
            </w:r>
          </w:p>
        </w:tc>
      </w:tr>
      <w:tr w:rsidR="00614544" w:rsidRPr="00F215BF" w14:paraId="41006963" w14:textId="77777777" w:rsidTr="17A61A8A">
        <w:trPr>
          <w:trHeight w:val="76"/>
        </w:trPr>
        <w:tc>
          <w:tcPr>
            <w:tcW w:w="1701" w:type="dxa"/>
            <w:vMerge/>
          </w:tcPr>
          <w:p w14:paraId="57D91EB9" w14:textId="77777777" w:rsidR="00614544" w:rsidRPr="00F215BF"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F215BF" w:rsidRDefault="00614544" w:rsidP="00614544">
            <w:pPr>
              <w:jc w:val="both"/>
              <w:rPr>
                <w:sz w:val="20"/>
                <w:szCs w:val="20"/>
              </w:rPr>
            </w:pPr>
          </w:p>
        </w:tc>
        <w:tc>
          <w:tcPr>
            <w:tcW w:w="3402" w:type="dxa"/>
            <w:gridSpan w:val="2"/>
          </w:tcPr>
          <w:p w14:paraId="25DD9741" w14:textId="4B901672" w:rsidR="00614544" w:rsidRPr="00F215BF" w:rsidRDefault="00614544" w:rsidP="001C75E3">
            <w:pPr>
              <w:jc w:val="both"/>
              <w:rPr>
                <w:sz w:val="20"/>
                <w:szCs w:val="20"/>
              </w:rPr>
            </w:pPr>
            <w:r w:rsidRPr="00F215BF">
              <w:rPr>
                <w:bCs/>
                <w:sz w:val="20"/>
                <w:szCs w:val="20"/>
                <w:lang w:val="en-US"/>
              </w:rPr>
              <w:t>5.2</w:t>
            </w:r>
            <w:r w:rsidRPr="00F215BF">
              <w:rPr>
                <w:sz w:val="20"/>
                <w:szCs w:val="20"/>
                <w:lang w:val="en-US" w:eastAsia="ar-SA"/>
              </w:rPr>
              <w:t xml:space="preserve"> </w:t>
            </w:r>
            <w:r w:rsidR="001C75E3" w:rsidRPr="00F215BF">
              <w:rPr>
                <w:bCs/>
                <w:sz w:val="20"/>
                <w:szCs w:val="20"/>
                <w:lang w:val="en-US"/>
              </w:rPr>
              <w:t xml:space="preserve">able to design their own schemes of </w:t>
            </w:r>
            <w:r w:rsidR="001C75E3" w:rsidRPr="00F215BF">
              <w:rPr>
                <w:color w:val="000000"/>
                <w:sz w:val="20"/>
                <w:szCs w:val="20"/>
              </w:rPr>
              <w:t>translation text analysis</w:t>
            </w:r>
          </w:p>
        </w:tc>
      </w:tr>
      <w:tr w:rsidR="005511C2" w:rsidRPr="00F215BF"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215BF" w:rsidRDefault="005511C2" w:rsidP="005511C2">
            <w:pPr>
              <w:rPr>
                <w:b/>
                <w:sz w:val="20"/>
                <w:szCs w:val="20"/>
              </w:rPr>
            </w:pPr>
            <w:r w:rsidRPr="00F215BF">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6CCCDF6" w:rsidR="005511C2" w:rsidRPr="00F215BF" w:rsidRDefault="00F202D3" w:rsidP="005511C2">
            <w:pPr>
              <w:rPr>
                <w:b/>
                <w:sz w:val="20"/>
                <w:szCs w:val="20"/>
              </w:rPr>
            </w:pPr>
            <w:r w:rsidRPr="00F215BF">
              <w:rPr>
                <w:sz w:val="20"/>
                <w:szCs w:val="20"/>
                <w:lang w:val="kk-KZ"/>
              </w:rPr>
              <w:t>Theory and practice of translation and interpretation (first foreign language)</w:t>
            </w:r>
          </w:p>
        </w:tc>
      </w:tr>
      <w:tr w:rsidR="005511C2" w:rsidRPr="00F215BF"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215BF" w:rsidRDefault="005511C2" w:rsidP="005511C2">
            <w:pPr>
              <w:rPr>
                <w:b/>
                <w:sz w:val="20"/>
                <w:szCs w:val="20"/>
              </w:rPr>
            </w:pPr>
            <w:proofErr w:type="spellStart"/>
            <w:r w:rsidRPr="00F215BF">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1F90B630" w:rsidR="005511C2" w:rsidRPr="00F215BF" w:rsidRDefault="00F202D3" w:rsidP="005511C2">
            <w:pPr>
              <w:rPr>
                <w:sz w:val="20"/>
                <w:szCs w:val="20"/>
              </w:rPr>
            </w:pPr>
            <w:r w:rsidRPr="00F215BF">
              <w:rPr>
                <w:sz w:val="20"/>
                <w:szCs w:val="20"/>
              </w:rPr>
              <w:t>Consecutive interpretation</w:t>
            </w:r>
          </w:p>
        </w:tc>
      </w:tr>
      <w:tr w:rsidR="00614544" w:rsidRPr="00F215BF"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215BF" w:rsidRDefault="00614544" w:rsidP="00614544">
            <w:pPr>
              <w:pBdr>
                <w:top w:val="nil"/>
                <w:left w:val="nil"/>
                <w:bottom w:val="nil"/>
                <w:right w:val="nil"/>
                <w:between w:val="nil"/>
              </w:pBdr>
              <w:rPr>
                <w:bCs/>
                <w:color w:val="FF0000"/>
                <w:sz w:val="20"/>
                <w:szCs w:val="20"/>
                <w:shd w:val="clear" w:color="auto" w:fill="FFFFFF"/>
              </w:rPr>
            </w:pPr>
            <w:r w:rsidRPr="00F215BF">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F215BF" w:rsidRDefault="004552AE" w:rsidP="00D34F1B">
            <w:pPr>
              <w:pStyle w:val="af"/>
              <w:spacing w:before="0" w:beforeAutospacing="0" w:after="0" w:afterAutospacing="0"/>
              <w:jc w:val="both"/>
              <w:rPr>
                <w:b/>
                <w:sz w:val="20"/>
                <w:szCs w:val="20"/>
                <w:lang w:val="ru-RU"/>
              </w:rPr>
            </w:pPr>
            <w:r w:rsidRPr="00F215BF">
              <w:rPr>
                <w:b/>
                <w:sz w:val="20"/>
                <w:szCs w:val="20"/>
                <w:lang w:val="en-US"/>
              </w:rPr>
              <w:t>Main</w:t>
            </w:r>
            <w:r w:rsidRPr="00F215BF">
              <w:rPr>
                <w:b/>
                <w:sz w:val="20"/>
                <w:szCs w:val="20"/>
                <w:lang w:val="ru-RU"/>
              </w:rPr>
              <w:t xml:space="preserve"> </w:t>
            </w:r>
            <w:r w:rsidRPr="00F215BF">
              <w:rPr>
                <w:b/>
                <w:sz w:val="20"/>
                <w:szCs w:val="20"/>
                <w:lang w:val="en-US"/>
              </w:rPr>
              <w:t>l</w:t>
            </w:r>
            <w:r w:rsidR="00D34F1B" w:rsidRPr="00F215BF">
              <w:rPr>
                <w:b/>
                <w:sz w:val="20"/>
                <w:szCs w:val="20"/>
                <w:lang w:val="en-US"/>
              </w:rPr>
              <w:t>iterature</w:t>
            </w:r>
            <w:r w:rsidR="00D34F1B" w:rsidRPr="00F215BF">
              <w:rPr>
                <w:b/>
                <w:sz w:val="20"/>
                <w:szCs w:val="20"/>
                <w:lang w:val="ru-RU"/>
              </w:rPr>
              <w:t>:</w:t>
            </w:r>
          </w:p>
          <w:p w14:paraId="0EFF7DDB" w14:textId="0D6F87E6" w:rsidR="004A6B85" w:rsidRPr="00F215BF" w:rsidRDefault="003619E0" w:rsidP="007865F0">
            <w:pPr>
              <w:pStyle w:val="Default"/>
              <w:numPr>
                <w:ilvl w:val="0"/>
                <w:numId w:val="12"/>
              </w:numPr>
              <w:jc w:val="both"/>
              <w:rPr>
                <w:color w:val="auto"/>
                <w:sz w:val="20"/>
                <w:szCs w:val="20"/>
                <w:lang w:val="en-US"/>
              </w:rPr>
            </w:pPr>
            <w:r w:rsidRPr="00F215BF">
              <w:rPr>
                <w:color w:val="auto"/>
                <w:sz w:val="20"/>
                <w:szCs w:val="20"/>
                <w:lang w:val="en-US"/>
              </w:rPr>
              <w:t xml:space="preserve">Brandes M.P. </w:t>
            </w:r>
            <w:r w:rsidR="004A6B85" w:rsidRPr="00F215BF">
              <w:rPr>
                <w:color w:val="auto"/>
                <w:sz w:val="20"/>
                <w:szCs w:val="20"/>
                <w:lang w:val="en-US"/>
              </w:rPr>
              <w:t xml:space="preserve">Pre-translation analysis of the text: teaching manual / M. P. Brandes, V. I. </w:t>
            </w:r>
            <w:proofErr w:type="spellStart"/>
            <w:r w:rsidR="004A6B85" w:rsidRPr="00F215BF">
              <w:rPr>
                <w:color w:val="auto"/>
                <w:sz w:val="20"/>
                <w:szCs w:val="20"/>
                <w:lang w:val="en-US"/>
              </w:rPr>
              <w:t>Provotorov</w:t>
            </w:r>
            <w:proofErr w:type="spellEnd"/>
            <w:r w:rsidR="004A6B85" w:rsidRPr="00F215BF">
              <w:rPr>
                <w:color w:val="auto"/>
                <w:sz w:val="20"/>
                <w:szCs w:val="20"/>
                <w:lang w:val="en-US"/>
              </w:rPr>
              <w:t>. - 4th ed., reprint and added</w:t>
            </w:r>
            <w:r w:rsidRPr="00F215BF">
              <w:rPr>
                <w:color w:val="auto"/>
                <w:sz w:val="20"/>
                <w:szCs w:val="20"/>
                <w:lang w:val="en-US"/>
              </w:rPr>
              <w:t>.</w:t>
            </w:r>
            <w:r w:rsidR="004A6B85" w:rsidRPr="00F215BF">
              <w:rPr>
                <w:color w:val="auto"/>
                <w:sz w:val="20"/>
                <w:szCs w:val="20"/>
                <w:lang w:val="en-US"/>
              </w:rPr>
              <w:t xml:space="preserve"> - M.: KDU, 2006. - 240 p.</w:t>
            </w:r>
          </w:p>
          <w:p w14:paraId="7C661345" w14:textId="77777777" w:rsidR="00B13F03" w:rsidRPr="00F215BF" w:rsidRDefault="00B13F03" w:rsidP="00B13F03">
            <w:pPr>
              <w:pStyle w:val="Default"/>
              <w:numPr>
                <w:ilvl w:val="0"/>
                <w:numId w:val="12"/>
              </w:numPr>
              <w:jc w:val="both"/>
              <w:rPr>
                <w:color w:val="auto"/>
                <w:sz w:val="20"/>
                <w:szCs w:val="20"/>
                <w:lang w:val="en-US"/>
              </w:rPr>
            </w:pPr>
            <w:r w:rsidRPr="00F215BF">
              <w:rPr>
                <w:color w:val="auto"/>
                <w:sz w:val="20"/>
                <w:szCs w:val="20"/>
                <w:lang w:val="en-US"/>
              </w:rPr>
              <w:t>Glushko E.V. Translation studies. Textbook for university students/ E.V. Glushko. – M.: Publishing house "Aspect Press", 2022. – 150 p.</w:t>
            </w:r>
          </w:p>
          <w:p w14:paraId="620FA666" w14:textId="22A7048B" w:rsidR="00B13F03" w:rsidRPr="00F215BF" w:rsidRDefault="00B13F03" w:rsidP="00B13F03">
            <w:pPr>
              <w:pStyle w:val="Default"/>
              <w:numPr>
                <w:ilvl w:val="0"/>
                <w:numId w:val="12"/>
              </w:numPr>
              <w:jc w:val="both"/>
              <w:rPr>
                <w:color w:val="auto"/>
                <w:sz w:val="20"/>
                <w:szCs w:val="20"/>
                <w:lang w:val="en-US"/>
              </w:rPr>
            </w:pPr>
            <w:proofErr w:type="spellStart"/>
            <w:r w:rsidRPr="00F215BF">
              <w:rPr>
                <w:color w:val="auto"/>
                <w:sz w:val="20"/>
                <w:szCs w:val="20"/>
                <w:lang w:val="en-US"/>
              </w:rPr>
              <w:lastRenderedPageBreak/>
              <w:t>Barkhudarov</w:t>
            </w:r>
            <w:proofErr w:type="spellEnd"/>
            <w:r w:rsidRPr="00F215BF">
              <w:rPr>
                <w:color w:val="auto"/>
                <w:sz w:val="20"/>
                <w:szCs w:val="20"/>
                <w:lang w:val="en-US"/>
              </w:rPr>
              <w:t xml:space="preserve"> L.S. Language and translation. Questions of general and </w:t>
            </w:r>
            <w:proofErr w:type="gramStart"/>
            <w:r w:rsidRPr="00F215BF">
              <w:rPr>
                <w:color w:val="auto"/>
                <w:sz w:val="20"/>
                <w:szCs w:val="20"/>
                <w:lang w:val="en-US"/>
              </w:rPr>
              <w:t>particular theory</w:t>
            </w:r>
            <w:proofErr w:type="gramEnd"/>
            <w:r w:rsidRPr="00F215BF">
              <w:rPr>
                <w:color w:val="auto"/>
                <w:sz w:val="20"/>
                <w:szCs w:val="20"/>
                <w:lang w:val="en-US"/>
              </w:rPr>
              <w:t xml:space="preserve"> of translation: monograph / L. S. Barkhudarov. - 2nd ed. - Moscow: LKI, 2008. - 235 p.</w:t>
            </w:r>
          </w:p>
          <w:p w14:paraId="46EBF656" w14:textId="1967CA26" w:rsidR="003619E0" w:rsidRPr="00F215BF" w:rsidRDefault="003619E0" w:rsidP="007865F0">
            <w:pPr>
              <w:pStyle w:val="Default"/>
              <w:numPr>
                <w:ilvl w:val="0"/>
                <w:numId w:val="12"/>
              </w:numPr>
              <w:jc w:val="both"/>
              <w:rPr>
                <w:color w:val="auto"/>
                <w:sz w:val="20"/>
                <w:szCs w:val="20"/>
                <w:lang w:val="en-US"/>
              </w:rPr>
            </w:pPr>
            <w:r w:rsidRPr="00F215BF">
              <w:rPr>
                <w:color w:val="auto"/>
                <w:sz w:val="20"/>
                <w:szCs w:val="20"/>
                <w:lang w:val="en-US"/>
              </w:rPr>
              <w:t>Komissarov V.N. Modern Translation Studies: textbook. manual / V</w:t>
            </w:r>
            <w:r w:rsidR="007865F0" w:rsidRPr="00F215BF">
              <w:rPr>
                <w:color w:val="auto"/>
                <w:sz w:val="20"/>
                <w:szCs w:val="20"/>
                <w:lang w:val="en-US"/>
              </w:rPr>
              <w:t>. N. Komissarov. - 2nd ed. - M.</w:t>
            </w:r>
            <w:r w:rsidRPr="00F215BF">
              <w:rPr>
                <w:color w:val="auto"/>
                <w:sz w:val="20"/>
                <w:szCs w:val="20"/>
                <w:lang w:val="en-US"/>
              </w:rPr>
              <w:t>: R. Valent, 2011. - 408 p.</w:t>
            </w:r>
          </w:p>
          <w:p w14:paraId="6556292A" w14:textId="1A546690" w:rsidR="003619E0" w:rsidRPr="00F215BF" w:rsidRDefault="003619E0" w:rsidP="007865F0">
            <w:pPr>
              <w:pStyle w:val="Default"/>
              <w:numPr>
                <w:ilvl w:val="0"/>
                <w:numId w:val="12"/>
              </w:numPr>
              <w:jc w:val="both"/>
              <w:rPr>
                <w:color w:val="auto"/>
                <w:sz w:val="20"/>
                <w:szCs w:val="20"/>
                <w:lang w:val="en-US"/>
              </w:rPr>
            </w:pPr>
            <w:r w:rsidRPr="00F215BF">
              <w:rPr>
                <w:color w:val="auto"/>
                <w:sz w:val="20"/>
                <w:szCs w:val="20"/>
                <w:lang w:val="en-US"/>
              </w:rPr>
              <w:t>Sokolova, N.V. Texts and practical assignments for stylistic pre</w:t>
            </w:r>
            <w:r w:rsidR="007865F0" w:rsidRPr="00F215BF">
              <w:rPr>
                <w:color w:val="auto"/>
                <w:sz w:val="20"/>
                <w:szCs w:val="20"/>
                <w:lang w:val="en-US"/>
              </w:rPr>
              <w:t>-</w:t>
            </w:r>
            <w:r w:rsidRPr="00F215BF">
              <w:rPr>
                <w:color w:val="auto"/>
                <w:sz w:val="20"/>
                <w:szCs w:val="20"/>
                <w:lang w:val="en-US"/>
              </w:rPr>
              <w:t>translation analysis: textbook.</w:t>
            </w:r>
            <w:r w:rsidR="007865F0" w:rsidRPr="00F215BF">
              <w:rPr>
                <w:color w:val="auto"/>
                <w:sz w:val="20"/>
                <w:szCs w:val="20"/>
                <w:lang w:val="en-US"/>
              </w:rPr>
              <w:t xml:space="preserve"> manual / N.V. Sokolova. – Perm</w:t>
            </w:r>
            <w:r w:rsidRPr="00F215BF">
              <w:rPr>
                <w:color w:val="auto"/>
                <w:sz w:val="20"/>
                <w:szCs w:val="20"/>
                <w:lang w:val="en-US"/>
              </w:rPr>
              <w:t>:</w:t>
            </w:r>
            <w:r w:rsidR="007865F0" w:rsidRPr="00F215BF">
              <w:rPr>
                <w:color w:val="auto"/>
                <w:sz w:val="20"/>
                <w:szCs w:val="20"/>
                <w:lang w:val="en-US"/>
              </w:rPr>
              <w:t xml:space="preserve"> Publishing house of Perm national research </w:t>
            </w:r>
            <w:proofErr w:type="spellStart"/>
            <w:r w:rsidR="007865F0" w:rsidRPr="00F215BF">
              <w:rPr>
                <w:color w:val="auto"/>
                <w:sz w:val="20"/>
                <w:szCs w:val="20"/>
                <w:lang w:val="en-US"/>
              </w:rPr>
              <w:t>polytech</w:t>
            </w:r>
            <w:proofErr w:type="spellEnd"/>
            <w:r w:rsidR="007865F0" w:rsidRPr="00F215BF">
              <w:rPr>
                <w:color w:val="auto"/>
                <w:sz w:val="20"/>
                <w:szCs w:val="20"/>
                <w:lang w:val="en-US"/>
              </w:rPr>
              <w:t>. university</w:t>
            </w:r>
            <w:r w:rsidRPr="00F215BF">
              <w:rPr>
                <w:color w:val="auto"/>
                <w:sz w:val="20"/>
                <w:szCs w:val="20"/>
                <w:lang w:val="en-US"/>
              </w:rPr>
              <w:t>, 2019. – 57 p.</w:t>
            </w:r>
          </w:p>
          <w:p w14:paraId="66E10DCD" w14:textId="35762DFD" w:rsidR="004A6B85" w:rsidRPr="00F215BF" w:rsidRDefault="003619E0" w:rsidP="007865F0">
            <w:pPr>
              <w:pStyle w:val="Default"/>
              <w:numPr>
                <w:ilvl w:val="0"/>
                <w:numId w:val="12"/>
              </w:numPr>
              <w:jc w:val="both"/>
              <w:rPr>
                <w:color w:val="auto"/>
                <w:sz w:val="20"/>
                <w:szCs w:val="20"/>
                <w:lang w:val="en-US"/>
              </w:rPr>
            </w:pPr>
            <w:proofErr w:type="spellStart"/>
            <w:r w:rsidRPr="00F215BF">
              <w:rPr>
                <w:color w:val="auto"/>
                <w:sz w:val="20"/>
                <w:szCs w:val="20"/>
                <w:lang w:val="en-US"/>
              </w:rPr>
              <w:t>Shuverova</w:t>
            </w:r>
            <w:proofErr w:type="spellEnd"/>
            <w:r w:rsidRPr="00F215BF">
              <w:rPr>
                <w:color w:val="auto"/>
                <w:sz w:val="20"/>
                <w:szCs w:val="20"/>
                <w:lang w:val="en-US"/>
              </w:rPr>
              <w:t xml:space="preserve"> T. D. Reading, Translation and Style: linguistic and pre-translation analysis of the text: Textbook. – M.: Prometheus, 2012. – 146 p.</w:t>
            </w:r>
          </w:p>
          <w:p w14:paraId="14D1C4D3" w14:textId="4B11D544" w:rsidR="00232D7C" w:rsidRPr="00F215BF" w:rsidRDefault="00A82B26" w:rsidP="007865F0">
            <w:pPr>
              <w:pStyle w:val="Default"/>
              <w:numPr>
                <w:ilvl w:val="0"/>
                <w:numId w:val="12"/>
              </w:numPr>
              <w:jc w:val="both"/>
              <w:rPr>
                <w:sz w:val="20"/>
                <w:szCs w:val="20"/>
                <w:lang w:val="kk-KZ"/>
              </w:rPr>
            </w:pPr>
            <w:r w:rsidRPr="00F215BF">
              <w:rPr>
                <w:sz w:val="20"/>
                <w:szCs w:val="20"/>
                <w:lang w:val="en-US"/>
              </w:rPr>
              <w:t>Galperin I.R. Stylistics of English language.</w:t>
            </w:r>
            <w:r w:rsidR="00C6723B" w:rsidRPr="00F215BF">
              <w:rPr>
                <w:sz w:val="20"/>
                <w:szCs w:val="20"/>
                <w:lang w:val="en-US"/>
              </w:rPr>
              <w:t xml:space="preserve"> М.: </w:t>
            </w:r>
            <w:proofErr w:type="spellStart"/>
            <w:r w:rsidR="00C45268" w:rsidRPr="00F215BF">
              <w:rPr>
                <w:sz w:val="20"/>
                <w:szCs w:val="20"/>
                <w:lang w:val="en-US"/>
              </w:rPr>
              <w:t>Librokom</w:t>
            </w:r>
            <w:proofErr w:type="spellEnd"/>
            <w:r w:rsidR="00C6723B" w:rsidRPr="00F215BF">
              <w:rPr>
                <w:sz w:val="20"/>
                <w:szCs w:val="20"/>
                <w:lang w:val="en-US"/>
              </w:rPr>
              <w:t>, 2010, 2014. -</w:t>
            </w:r>
            <w:r w:rsidR="00C45268" w:rsidRPr="00F215BF">
              <w:rPr>
                <w:sz w:val="20"/>
                <w:szCs w:val="20"/>
                <w:lang w:val="en-US"/>
              </w:rPr>
              <w:t xml:space="preserve"> 336 p</w:t>
            </w:r>
            <w:r w:rsidR="00C6723B" w:rsidRPr="00F215BF">
              <w:rPr>
                <w:sz w:val="20"/>
                <w:szCs w:val="20"/>
                <w:lang w:val="en-US"/>
              </w:rPr>
              <w:t>.</w:t>
            </w:r>
          </w:p>
          <w:p w14:paraId="4C92730B" w14:textId="63141761" w:rsidR="00D34F1B" w:rsidRPr="00F215BF" w:rsidRDefault="00D34F1B" w:rsidP="007865F0">
            <w:pPr>
              <w:pStyle w:val="Default"/>
              <w:numPr>
                <w:ilvl w:val="0"/>
                <w:numId w:val="12"/>
              </w:numPr>
              <w:jc w:val="both"/>
              <w:rPr>
                <w:sz w:val="20"/>
                <w:szCs w:val="20"/>
                <w:lang w:val="en-US"/>
              </w:rPr>
            </w:pPr>
            <w:proofErr w:type="spellStart"/>
            <w:r w:rsidRPr="00F215BF">
              <w:rPr>
                <w:sz w:val="20"/>
                <w:szCs w:val="20"/>
                <w:lang w:val="en-US"/>
              </w:rPr>
              <w:t>Karipbayeva</w:t>
            </w:r>
            <w:proofErr w:type="spellEnd"/>
            <w:r w:rsidRPr="00F215BF">
              <w:rPr>
                <w:sz w:val="20"/>
                <w:szCs w:val="20"/>
                <w:lang w:val="en-US"/>
              </w:rPr>
              <w:t xml:space="preserve"> G.A., </w:t>
            </w:r>
            <w:proofErr w:type="spellStart"/>
            <w:r w:rsidRPr="00F215BF">
              <w:rPr>
                <w:sz w:val="20"/>
                <w:szCs w:val="20"/>
                <w:lang w:val="en-US"/>
              </w:rPr>
              <w:t>Makisheva</w:t>
            </w:r>
            <w:proofErr w:type="spellEnd"/>
            <w:r w:rsidRPr="00F215BF">
              <w:rPr>
                <w:sz w:val="20"/>
                <w:szCs w:val="20"/>
                <w:lang w:val="en-US"/>
              </w:rPr>
              <w:t xml:space="preserve"> M.K. English for Students of International Relations: educational manual, 100 p., 2020. </w:t>
            </w:r>
            <w:hyperlink r:id="rId10" w:history="1">
              <w:r w:rsidRPr="00F215BF">
                <w:rPr>
                  <w:rStyle w:val="a8"/>
                  <w:sz w:val="20"/>
                  <w:szCs w:val="20"/>
                  <w:lang w:val="en-US"/>
                </w:rPr>
                <w:t>https://read.kz/book/show/3213.pdf</w:t>
              </w:r>
            </w:hyperlink>
            <w:r w:rsidRPr="00F215BF">
              <w:rPr>
                <w:sz w:val="20"/>
                <w:szCs w:val="20"/>
                <w:lang w:val="en-US"/>
              </w:rPr>
              <w:t xml:space="preserve"> </w:t>
            </w:r>
          </w:p>
          <w:p w14:paraId="22D4DE68" w14:textId="256E15DE" w:rsidR="00D34F1B" w:rsidRPr="00F215BF" w:rsidRDefault="00D34F1B" w:rsidP="007865F0">
            <w:pPr>
              <w:pStyle w:val="Default"/>
              <w:numPr>
                <w:ilvl w:val="0"/>
                <w:numId w:val="12"/>
              </w:numPr>
              <w:jc w:val="both"/>
              <w:rPr>
                <w:color w:val="auto"/>
                <w:sz w:val="20"/>
                <w:szCs w:val="20"/>
                <w:lang w:val="en-US"/>
              </w:rPr>
            </w:pPr>
            <w:proofErr w:type="spellStart"/>
            <w:r w:rsidRPr="00F215BF">
              <w:rPr>
                <w:sz w:val="20"/>
                <w:szCs w:val="20"/>
                <w:lang w:val="en-US"/>
              </w:rPr>
              <w:t>Nurmukhankyzy</w:t>
            </w:r>
            <w:proofErr w:type="spellEnd"/>
            <w:r w:rsidRPr="00F215BF">
              <w:rPr>
                <w:sz w:val="20"/>
                <w:szCs w:val="20"/>
                <w:lang w:val="en-US"/>
              </w:rPr>
              <w:t xml:space="preserve"> D., </w:t>
            </w:r>
            <w:proofErr w:type="spellStart"/>
            <w:r w:rsidRPr="00F215BF">
              <w:rPr>
                <w:sz w:val="20"/>
                <w:szCs w:val="20"/>
                <w:lang w:val="en-US"/>
              </w:rPr>
              <w:t>Alipbayeva</w:t>
            </w:r>
            <w:proofErr w:type="spellEnd"/>
            <w:r w:rsidRPr="00F215BF">
              <w:rPr>
                <w:sz w:val="20"/>
                <w:szCs w:val="20"/>
                <w:lang w:val="en-US"/>
              </w:rPr>
              <w:t xml:space="preserve"> A.A</w:t>
            </w:r>
            <w:r w:rsidRPr="00F215BF">
              <w:rPr>
                <w:b/>
                <w:sz w:val="20"/>
                <w:szCs w:val="20"/>
                <w:lang w:val="en-US"/>
              </w:rPr>
              <w:t xml:space="preserve">. </w:t>
            </w:r>
            <w:r w:rsidRPr="00F215BF">
              <w:rPr>
                <w:sz w:val="20"/>
                <w:szCs w:val="20"/>
                <w:lang w:val="en-US"/>
              </w:rPr>
              <w:t xml:space="preserve">Professional English for lawyers: e-book/ </w:t>
            </w:r>
            <w:proofErr w:type="spellStart"/>
            <w:proofErr w:type="gramStart"/>
            <w:r w:rsidRPr="00F215BF">
              <w:rPr>
                <w:sz w:val="20"/>
                <w:szCs w:val="20"/>
                <w:lang w:val="en-US"/>
              </w:rPr>
              <w:t>D.Nurmukhankyzy</w:t>
            </w:r>
            <w:proofErr w:type="spellEnd"/>
            <w:proofErr w:type="gramEnd"/>
            <w:r w:rsidRPr="00F215BF">
              <w:rPr>
                <w:sz w:val="20"/>
                <w:szCs w:val="20"/>
                <w:lang w:val="en-US"/>
              </w:rPr>
              <w:t xml:space="preserve">, </w:t>
            </w:r>
            <w:proofErr w:type="spellStart"/>
            <w:r w:rsidRPr="00F215BF">
              <w:rPr>
                <w:sz w:val="20"/>
                <w:szCs w:val="20"/>
                <w:lang w:val="en-US"/>
              </w:rPr>
              <w:t>A.</w:t>
            </w:r>
            <w:proofErr w:type="gramStart"/>
            <w:r w:rsidRPr="00F215BF">
              <w:rPr>
                <w:sz w:val="20"/>
                <w:szCs w:val="20"/>
                <w:lang w:val="en-US"/>
              </w:rPr>
              <w:t>A.Alipbayeva</w:t>
            </w:r>
            <w:proofErr w:type="spellEnd"/>
            <w:proofErr w:type="gramEnd"/>
            <w:r w:rsidRPr="00F215BF">
              <w:rPr>
                <w:sz w:val="20"/>
                <w:szCs w:val="20"/>
                <w:lang w:val="en-US"/>
              </w:rPr>
              <w:t xml:space="preserve">. – </w:t>
            </w:r>
            <w:proofErr w:type="spellStart"/>
            <w:r w:rsidRPr="00F215BF">
              <w:rPr>
                <w:sz w:val="20"/>
                <w:szCs w:val="20"/>
                <w:lang w:val="en-US"/>
              </w:rPr>
              <w:t>Taldykorgan</w:t>
            </w:r>
            <w:proofErr w:type="spellEnd"/>
            <w:r w:rsidRPr="00F215BF">
              <w:rPr>
                <w:sz w:val="20"/>
                <w:szCs w:val="20"/>
                <w:lang w:val="en-US"/>
              </w:rPr>
              <w:t>, 201</w:t>
            </w:r>
            <w:r w:rsidRPr="00F215BF">
              <w:rPr>
                <w:sz w:val="20"/>
                <w:szCs w:val="20"/>
                <w:lang w:val="kk-KZ"/>
              </w:rPr>
              <w:t>9</w:t>
            </w:r>
            <w:r w:rsidRPr="00F215BF">
              <w:rPr>
                <w:sz w:val="20"/>
                <w:szCs w:val="20"/>
                <w:lang w:val="en-US"/>
              </w:rPr>
              <w:t xml:space="preserve"> - 145 p.</w:t>
            </w:r>
          </w:p>
          <w:p w14:paraId="3C7CE383" w14:textId="43E10B2B" w:rsidR="004552AE" w:rsidRPr="00F215BF" w:rsidRDefault="004552AE" w:rsidP="00D34F1B">
            <w:pPr>
              <w:pStyle w:val="Default"/>
              <w:jc w:val="both"/>
              <w:rPr>
                <w:b/>
                <w:sz w:val="20"/>
                <w:szCs w:val="20"/>
              </w:rPr>
            </w:pPr>
            <w:r w:rsidRPr="00F215BF">
              <w:rPr>
                <w:b/>
                <w:sz w:val="20"/>
                <w:szCs w:val="20"/>
                <w:lang w:val="en-US"/>
              </w:rPr>
              <w:t>Additional</w:t>
            </w:r>
            <w:r w:rsidRPr="00F215BF">
              <w:rPr>
                <w:b/>
                <w:sz w:val="20"/>
                <w:szCs w:val="20"/>
              </w:rPr>
              <w:t xml:space="preserve"> </w:t>
            </w:r>
            <w:r w:rsidRPr="00F215BF">
              <w:rPr>
                <w:b/>
                <w:sz w:val="20"/>
                <w:szCs w:val="20"/>
                <w:lang w:val="en-US"/>
              </w:rPr>
              <w:t>literature</w:t>
            </w:r>
            <w:r w:rsidRPr="00F215BF">
              <w:rPr>
                <w:b/>
                <w:sz w:val="20"/>
                <w:szCs w:val="20"/>
              </w:rPr>
              <w:t>:</w:t>
            </w:r>
          </w:p>
          <w:p w14:paraId="31B9B0DB" w14:textId="4930E48B" w:rsidR="000D133D" w:rsidRPr="00F215BF" w:rsidRDefault="000D133D" w:rsidP="008A77B9">
            <w:pPr>
              <w:pStyle w:val="Default"/>
              <w:numPr>
                <w:ilvl w:val="0"/>
                <w:numId w:val="12"/>
              </w:numPr>
              <w:jc w:val="both"/>
              <w:rPr>
                <w:sz w:val="20"/>
                <w:szCs w:val="20"/>
                <w:lang w:val="en"/>
              </w:rPr>
            </w:pPr>
            <w:r w:rsidRPr="00F215BF">
              <w:rPr>
                <w:sz w:val="20"/>
                <w:szCs w:val="20"/>
                <w:lang w:val="en-US"/>
              </w:rPr>
              <w:t>Munday</w:t>
            </w:r>
            <w:r w:rsidR="0011781B" w:rsidRPr="00F215BF">
              <w:rPr>
                <w:sz w:val="20"/>
                <w:szCs w:val="20"/>
                <w:lang w:val="en-US"/>
              </w:rPr>
              <w:t xml:space="preserve"> J.</w:t>
            </w:r>
            <w:r w:rsidRPr="00F215BF">
              <w:rPr>
                <w:sz w:val="20"/>
                <w:szCs w:val="20"/>
                <w:lang w:val="en-US"/>
              </w:rPr>
              <w:t>, Zhang</w:t>
            </w:r>
            <w:r w:rsidR="0011781B" w:rsidRPr="00F215BF">
              <w:rPr>
                <w:sz w:val="20"/>
                <w:szCs w:val="20"/>
                <w:lang w:val="en-US"/>
              </w:rPr>
              <w:t xml:space="preserve"> M.</w:t>
            </w:r>
            <w:r w:rsidRPr="00F215BF">
              <w:rPr>
                <w:sz w:val="20"/>
                <w:szCs w:val="20"/>
                <w:lang w:val="en-US"/>
              </w:rPr>
              <w:t xml:space="preserve"> Discourse Analysis in Translation Studies</w:t>
            </w:r>
            <w:r w:rsidR="0011781B" w:rsidRPr="00F215BF">
              <w:rPr>
                <w:sz w:val="20"/>
                <w:szCs w:val="20"/>
                <w:lang w:val="en-US"/>
              </w:rPr>
              <w:t xml:space="preserve">. </w:t>
            </w:r>
            <w:r w:rsidRPr="00F215BF">
              <w:rPr>
                <w:sz w:val="20"/>
                <w:szCs w:val="20"/>
                <w:lang w:val="en-US"/>
              </w:rPr>
              <w:t xml:space="preserve">Publisher: John Benjamins Publishing Company, 2017, </w:t>
            </w:r>
            <w:r w:rsidR="0011781B" w:rsidRPr="00F215BF">
              <w:rPr>
                <w:sz w:val="20"/>
                <w:szCs w:val="20"/>
                <w:lang w:val="en-US"/>
              </w:rPr>
              <w:t>159 p.</w:t>
            </w:r>
          </w:p>
          <w:p w14:paraId="53221201" w14:textId="39577981" w:rsidR="00AB4133" w:rsidRPr="00F215BF" w:rsidRDefault="00AB4133" w:rsidP="008A77B9">
            <w:pPr>
              <w:pStyle w:val="Default"/>
              <w:numPr>
                <w:ilvl w:val="0"/>
                <w:numId w:val="12"/>
              </w:numPr>
              <w:jc w:val="both"/>
              <w:rPr>
                <w:sz w:val="20"/>
                <w:szCs w:val="20"/>
              </w:rPr>
            </w:pPr>
            <w:proofErr w:type="spellStart"/>
            <w:r w:rsidRPr="00F215BF">
              <w:rPr>
                <w:sz w:val="20"/>
                <w:szCs w:val="20"/>
                <w:lang w:val="en-US"/>
              </w:rPr>
              <w:t>Garaeva</w:t>
            </w:r>
            <w:proofErr w:type="spellEnd"/>
            <w:r w:rsidRPr="00F215BF">
              <w:rPr>
                <w:sz w:val="20"/>
                <w:szCs w:val="20"/>
                <w:lang w:val="en-US"/>
              </w:rPr>
              <w:t xml:space="preserve"> M.R., </w:t>
            </w:r>
            <w:proofErr w:type="spellStart"/>
            <w:r w:rsidRPr="00F215BF">
              <w:rPr>
                <w:sz w:val="20"/>
                <w:szCs w:val="20"/>
                <w:lang w:val="en-US"/>
              </w:rPr>
              <w:t>Giniyatullina</w:t>
            </w:r>
            <w:proofErr w:type="spellEnd"/>
            <w:r w:rsidRPr="00F215BF">
              <w:rPr>
                <w:sz w:val="20"/>
                <w:szCs w:val="20"/>
                <w:lang w:val="en-US"/>
              </w:rPr>
              <w:t xml:space="preserve"> </w:t>
            </w:r>
            <w:proofErr w:type="spellStart"/>
            <w:r w:rsidRPr="00F215BF">
              <w:rPr>
                <w:sz w:val="20"/>
                <w:szCs w:val="20"/>
                <w:lang w:val="en-US"/>
              </w:rPr>
              <w:t>A.Yu</w:t>
            </w:r>
            <w:proofErr w:type="spellEnd"/>
            <w:r w:rsidRPr="00F215BF">
              <w:rPr>
                <w:sz w:val="20"/>
                <w:szCs w:val="20"/>
                <w:lang w:val="en-US"/>
              </w:rPr>
              <w:t xml:space="preserve">. Translation analysis of the text: a textbook. </w:t>
            </w:r>
            <w:proofErr w:type="spellStart"/>
            <w:r w:rsidRPr="00F215BF">
              <w:rPr>
                <w:sz w:val="20"/>
                <w:szCs w:val="20"/>
              </w:rPr>
              <w:t>Kazan</w:t>
            </w:r>
            <w:proofErr w:type="spellEnd"/>
            <w:r w:rsidRPr="00F215BF">
              <w:rPr>
                <w:sz w:val="20"/>
                <w:szCs w:val="20"/>
              </w:rPr>
              <w:t>, 2016, 94 p.</w:t>
            </w:r>
          </w:p>
          <w:p w14:paraId="3BC28DFC" w14:textId="36184B89" w:rsidR="000D133D" w:rsidRPr="00F215BF" w:rsidRDefault="00AB4133" w:rsidP="008A77B9">
            <w:pPr>
              <w:pStyle w:val="Default"/>
              <w:numPr>
                <w:ilvl w:val="0"/>
                <w:numId w:val="12"/>
              </w:numPr>
              <w:jc w:val="both"/>
              <w:rPr>
                <w:sz w:val="20"/>
                <w:szCs w:val="20"/>
                <w:lang w:val="en-US"/>
              </w:rPr>
            </w:pPr>
            <w:proofErr w:type="spellStart"/>
            <w:r w:rsidRPr="00F215BF">
              <w:rPr>
                <w:sz w:val="20"/>
                <w:szCs w:val="20"/>
                <w:lang w:val="en-US"/>
              </w:rPr>
              <w:t>Teleshova</w:t>
            </w:r>
            <w:proofErr w:type="spellEnd"/>
            <w:r w:rsidRPr="00F215BF">
              <w:rPr>
                <w:sz w:val="20"/>
                <w:szCs w:val="20"/>
                <w:lang w:val="en-US"/>
              </w:rPr>
              <w:t xml:space="preserve"> E.A. Pre-translation </w:t>
            </w:r>
            <w:r w:rsidR="00FC1DF6" w:rsidRPr="00F215BF">
              <w:rPr>
                <w:sz w:val="20"/>
                <w:szCs w:val="20"/>
                <w:lang w:val="en-US"/>
              </w:rPr>
              <w:t xml:space="preserve">text </w:t>
            </w:r>
            <w:r w:rsidRPr="00F215BF">
              <w:rPr>
                <w:sz w:val="20"/>
                <w:szCs w:val="20"/>
                <w:lang w:val="en-US"/>
              </w:rPr>
              <w:t>analysis: theor</w:t>
            </w:r>
            <w:r w:rsidR="00FC1DF6" w:rsidRPr="00F215BF">
              <w:rPr>
                <w:sz w:val="20"/>
                <w:szCs w:val="20"/>
                <w:lang w:val="en-US"/>
              </w:rPr>
              <w:t xml:space="preserve">y and practice: teaching manual/ E.A. </w:t>
            </w:r>
            <w:proofErr w:type="spellStart"/>
            <w:r w:rsidR="00FC1DF6" w:rsidRPr="00F215BF">
              <w:rPr>
                <w:sz w:val="20"/>
                <w:szCs w:val="20"/>
                <w:lang w:val="en-US"/>
              </w:rPr>
              <w:t>Teleshova</w:t>
            </w:r>
            <w:proofErr w:type="spellEnd"/>
            <w:r w:rsidR="00FC1DF6" w:rsidRPr="00F215BF">
              <w:rPr>
                <w:sz w:val="20"/>
                <w:szCs w:val="20"/>
                <w:lang w:val="en-US"/>
              </w:rPr>
              <w:t xml:space="preserve">, E.A. Shefer. – </w:t>
            </w:r>
            <w:proofErr w:type="spellStart"/>
            <w:r w:rsidR="00FC1DF6" w:rsidRPr="00F215BF">
              <w:rPr>
                <w:sz w:val="20"/>
                <w:szCs w:val="20"/>
                <w:lang w:val="en-US"/>
              </w:rPr>
              <w:t>Chelyabimsk</w:t>
            </w:r>
            <w:proofErr w:type="spellEnd"/>
            <w:r w:rsidR="00FC1DF6" w:rsidRPr="00F215BF">
              <w:rPr>
                <w:sz w:val="20"/>
                <w:szCs w:val="20"/>
                <w:lang w:val="en-US"/>
              </w:rPr>
              <w:t xml:space="preserve">: Publishing center </w:t>
            </w:r>
            <w:proofErr w:type="spellStart"/>
            <w:r w:rsidR="00FC1DF6" w:rsidRPr="00F215BF">
              <w:rPr>
                <w:sz w:val="20"/>
                <w:szCs w:val="20"/>
                <w:lang w:val="en-US"/>
              </w:rPr>
              <w:t>S</w:t>
            </w:r>
            <w:r w:rsidR="003C7CCD" w:rsidRPr="00F215BF">
              <w:rPr>
                <w:sz w:val="20"/>
                <w:szCs w:val="20"/>
                <w:lang w:val="en-US"/>
              </w:rPr>
              <w:t>Ur</w:t>
            </w:r>
            <w:r w:rsidR="00FC1DF6" w:rsidRPr="00F215BF">
              <w:rPr>
                <w:sz w:val="20"/>
                <w:szCs w:val="20"/>
                <w:lang w:val="en-US"/>
              </w:rPr>
              <w:t>SU</w:t>
            </w:r>
            <w:proofErr w:type="spellEnd"/>
            <w:r w:rsidR="003C7CCD" w:rsidRPr="00F215BF">
              <w:rPr>
                <w:sz w:val="20"/>
                <w:szCs w:val="20"/>
                <w:lang w:val="en-US"/>
              </w:rPr>
              <w:t>, 2019. – 42 p.</w:t>
            </w:r>
          </w:p>
          <w:p w14:paraId="30B429DA" w14:textId="6FBE977F" w:rsidR="00D34F1B" w:rsidRPr="00F215BF" w:rsidRDefault="00D34F1B" w:rsidP="008A77B9">
            <w:pPr>
              <w:pStyle w:val="Default"/>
              <w:numPr>
                <w:ilvl w:val="0"/>
                <w:numId w:val="12"/>
              </w:numPr>
              <w:jc w:val="both"/>
              <w:rPr>
                <w:sz w:val="20"/>
                <w:szCs w:val="20"/>
                <w:lang w:val="en-US"/>
              </w:rPr>
            </w:pPr>
            <w:proofErr w:type="spellStart"/>
            <w:r w:rsidRPr="00F215BF">
              <w:rPr>
                <w:sz w:val="20"/>
                <w:szCs w:val="20"/>
                <w:lang w:val="en-US"/>
              </w:rPr>
              <w:t>Givental</w:t>
            </w:r>
            <w:proofErr w:type="spellEnd"/>
            <w:r w:rsidRPr="00F215BF">
              <w:rPr>
                <w:sz w:val="20"/>
                <w:szCs w:val="20"/>
                <w:lang w:val="en-US"/>
              </w:rPr>
              <w:t xml:space="preserve"> I.A.  How to say it in English? Moscow, Flinta, Nauka, 2021.</w:t>
            </w:r>
          </w:p>
          <w:p w14:paraId="60767E1E" w14:textId="74C2F361" w:rsidR="008667FB" w:rsidRPr="00F215BF" w:rsidRDefault="004552AE" w:rsidP="008A77B9">
            <w:pPr>
              <w:pStyle w:val="Default"/>
              <w:numPr>
                <w:ilvl w:val="0"/>
                <w:numId w:val="12"/>
              </w:numPr>
              <w:jc w:val="both"/>
              <w:rPr>
                <w:sz w:val="20"/>
                <w:szCs w:val="20"/>
                <w:lang w:val="en-US"/>
              </w:rPr>
            </w:pPr>
            <w:r w:rsidRPr="00F215BF">
              <w:rPr>
                <w:color w:val="auto"/>
                <w:sz w:val="20"/>
                <w:szCs w:val="20"/>
                <w:lang w:val="en-US"/>
              </w:rPr>
              <w:t>English. TED Tasks: textbook. M: MGIMO University, 2019, p. 142.</w:t>
            </w:r>
          </w:p>
          <w:p w14:paraId="40388BF1" w14:textId="12CC62A3" w:rsidR="008667FB" w:rsidRPr="00F215BF" w:rsidRDefault="0064667D" w:rsidP="008A77B9">
            <w:pPr>
              <w:pStyle w:val="Default"/>
              <w:numPr>
                <w:ilvl w:val="0"/>
                <w:numId w:val="12"/>
              </w:numPr>
              <w:jc w:val="both"/>
              <w:rPr>
                <w:sz w:val="20"/>
                <w:szCs w:val="20"/>
                <w:lang w:val="en-US"/>
              </w:rPr>
            </w:pPr>
            <w:proofErr w:type="spellStart"/>
            <w:r w:rsidRPr="00F215BF">
              <w:rPr>
                <w:sz w:val="20"/>
                <w:szCs w:val="20"/>
                <w:lang w:val="en-US"/>
              </w:rPr>
              <w:t>Lanchikov</w:t>
            </w:r>
            <w:proofErr w:type="spellEnd"/>
            <w:r w:rsidRPr="00F215BF">
              <w:rPr>
                <w:sz w:val="20"/>
                <w:szCs w:val="20"/>
                <w:lang w:val="en-US"/>
              </w:rPr>
              <w:t xml:space="preserve"> V.K. Handbook for sight translation</w:t>
            </w:r>
            <w:r w:rsidR="005E41DD" w:rsidRPr="00F215BF">
              <w:rPr>
                <w:sz w:val="20"/>
                <w:szCs w:val="20"/>
                <w:lang w:val="en-US"/>
              </w:rPr>
              <w:t xml:space="preserve">: </w:t>
            </w:r>
            <w:r w:rsidRPr="00F215BF">
              <w:rPr>
                <w:sz w:val="20"/>
                <w:szCs w:val="20"/>
                <w:lang w:val="en-US"/>
              </w:rPr>
              <w:t xml:space="preserve">practical textbook for 3-4-year students </w:t>
            </w:r>
            <w:r w:rsidR="005E41DD" w:rsidRPr="00F215BF">
              <w:rPr>
                <w:sz w:val="20"/>
                <w:szCs w:val="20"/>
                <w:lang w:val="en-US"/>
              </w:rPr>
              <w:t xml:space="preserve">/ </w:t>
            </w:r>
            <w:r w:rsidRPr="00F215BF">
              <w:rPr>
                <w:sz w:val="20"/>
                <w:szCs w:val="20"/>
                <w:lang w:val="en-US"/>
              </w:rPr>
              <w:t>V.K</w:t>
            </w:r>
            <w:r w:rsidR="005E41DD" w:rsidRPr="00F215BF">
              <w:rPr>
                <w:sz w:val="20"/>
                <w:szCs w:val="20"/>
                <w:lang w:val="en-US"/>
              </w:rPr>
              <w:t xml:space="preserve">. </w:t>
            </w:r>
            <w:r w:rsidRPr="00F215BF">
              <w:rPr>
                <w:sz w:val="20"/>
                <w:szCs w:val="20"/>
                <w:lang w:val="en-US"/>
              </w:rPr>
              <w:t>Lanchikov</w:t>
            </w:r>
            <w:r w:rsidR="005E41DD" w:rsidRPr="00F215BF">
              <w:rPr>
                <w:sz w:val="20"/>
                <w:szCs w:val="20"/>
                <w:lang w:val="en-US"/>
              </w:rPr>
              <w:t xml:space="preserve">, </w:t>
            </w:r>
            <w:r w:rsidRPr="00F215BF">
              <w:rPr>
                <w:sz w:val="20"/>
                <w:szCs w:val="20"/>
                <w:lang w:val="en-US"/>
              </w:rPr>
              <w:t>A.P</w:t>
            </w:r>
            <w:r w:rsidR="005E41DD" w:rsidRPr="00F215BF">
              <w:rPr>
                <w:sz w:val="20"/>
                <w:szCs w:val="20"/>
                <w:lang w:val="en-US"/>
              </w:rPr>
              <w:t xml:space="preserve">. </w:t>
            </w:r>
            <w:r w:rsidRPr="00F215BF">
              <w:rPr>
                <w:sz w:val="20"/>
                <w:szCs w:val="20"/>
                <w:lang w:val="en-US"/>
              </w:rPr>
              <w:t>Chuzhakin. second edition</w:t>
            </w:r>
            <w:r w:rsidR="005E41DD" w:rsidRPr="00F215BF">
              <w:rPr>
                <w:sz w:val="20"/>
                <w:szCs w:val="20"/>
                <w:lang w:val="en-US"/>
              </w:rPr>
              <w:t xml:space="preserve">. - </w:t>
            </w:r>
            <w:r w:rsidRPr="00F215BF">
              <w:rPr>
                <w:sz w:val="20"/>
                <w:szCs w:val="20"/>
                <w:lang w:val="en-US"/>
              </w:rPr>
              <w:t>M.</w:t>
            </w:r>
            <w:r w:rsidR="005E41DD" w:rsidRPr="00F215BF">
              <w:rPr>
                <w:sz w:val="20"/>
                <w:szCs w:val="20"/>
                <w:lang w:val="en-US"/>
              </w:rPr>
              <w:t xml:space="preserve">: </w:t>
            </w:r>
            <w:proofErr w:type="spellStart"/>
            <w:proofErr w:type="gramStart"/>
            <w:r w:rsidRPr="00F215BF">
              <w:rPr>
                <w:sz w:val="20"/>
                <w:szCs w:val="20"/>
                <w:lang w:val="en-US"/>
              </w:rPr>
              <w:t>R</w:t>
            </w:r>
            <w:r w:rsidR="005E41DD" w:rsidRPr="00F215BF">
              <w:rPr>
                <w:sz w:val="20"/>
                <w:szCs w:val="20"/>
                <w:lang w:val="en-US"/>
              </w:rPr>
              <w:t>.</w:t>
            </w:r>
            <w:r w:rsidRPr="00F215BF">
              <w:rPr>
                <w:sz w:val="20"/>
                <w:szCs w:val="20"/>
                <w:lang w:val="en-US"/>
              </w:rPr>
              <w:t>Valent</w:t>
            </w:r>
            <w:proofErr w:type="spellEnd"/>
            <w:proofErr w:type="gramEnd"/>
            <w:r w:rsidRPr="00F215BF">
              <w:rPr>
                <w:sz w:val="20"/>
                <w:szCs w:val="20"/>
                <w:lang w:val="en-US"/>
              </w:rPr>
              <w:t>, 2004. – 60 p</w:t>
            </w:r>
            <w:r w:rsidR="005E41DD" w:rsidRPr="00F215BF">
              <w:rPr>
                <w:sz w:val="20"/>
                <w:szCs w:val="20"/>
                <w:lang w:val="en-US"/>
              </w:rPr>
              <w:t>.</w:t>
            </w:r>
          </w:p>
          <w:p w14:paraId="5B934A5C" w14:textId="77777777" w:rsidR="0042668C" w:rsidRPr="00F215BF" w:rsidRDefault="0042668C" w:rsidP="0042668C">
            <w:pPr>
              <w:rPr>
                <w:b/>
                <w:bCs/>
                <w:color w:val="000000" w:themeColor="text1"/>
                <w:sz w:val="20"/>
                <w:szCs w:val="20"/>
                <w:lang w:val="en-US"/>
              </w:rPr>
            </w:pPr>
            <w:r w:rsidRPr="00F215BF">
              <w:rPr>
                <w:b/>
                <w:bCs/>
                <w:color w:val="000000" w:themeColor="text1"/>
                <w:sz w:val="20"/>
                <w:szCs w:val="20"/>
                <w:lang w:val="kk-KZ"/>
              </w:rPr>
              <w:t>Professional scientific databases</w:t>
            </w:r>
            <w:r w:rsidRPr="00F215BF">
              <w:rPr>
                <w:b/>
                <w:bCs/>
                <w:color w:val="000000" w:themeColor="text1"/>
                <w:sz w:val="20"/>
                <w:szCs w:val="20"/>
                <w:lang w:val="en-US"/>
              </w:rPr>
              <w:t>:</w:t>
            </w:r>
          </w:p>
          <w:p w14:paraId="3C9881AA" w14:textId="77777777" w:rsidR="0042668C" w:rsidRPr="00F215BF" w:rsidRDefault="0042668C" w:rsidP="0042668C">
            <w:pPr>
              <w:pStyle w:val="Default"/>
              <w:numPr>
                <w:ilvl w:val="0"/>
                <w:numId w:val="12"/>
              </w:numPr>
              <w:jc w:val="both"/>
              <w:rPr>
                <w:sz w:val="20"/>
                <w:szCs w:val="20"/>
                <w:lang w:val="en-US"/>
              </w:rPr>
            </w:pPr>
            <w:r w:rsidRPr="00F215BF">
              <w:rPr>
                <w:sz w:val="20"/>
                <w:szCs w:val="20"/>
                <w:lang w:val="en-US"/>
              </w:rPr>
              <w:t>Scientific database https://www.scopus.com</w:t>
            </w:r>
          </w:p>
          <w:p w14:paraId="41B33338" w14:textId="77777777" w:rsidR="0042668C" w:rsidRPr="00F215BF" w:rsidRDefault="0042668C" w:rsidP="0042668C">
            <w:pPr>
              <w:pStyle w:val="Default"/>
              <w:numPr>
                <w:ilvl w:val="0"/>
                <w:numId w:val="12"/>
              </w:numPr>
              <w:jc w:val="both"/>
              <w:rPr>
                <w:sz w:val="20"/>
                <w:szCs w:val="20"/>
                <w:lang w:val="en-US"/>
              </w:rPr>
            </w:pPr>
            <w:r w:rsidRPr="00F215BF">
              <w:rPr>
                <w:sz w:val="20"/>
                <w:szCs w:val="20"/>
                <w:lang w:val="en-US"/>
              </w:rPr>
              <w:t>Science Direct scientific database https://id.elsevier.com/</w:t>
            </w:r>
          </w:p>
          <w:p w14:paraId="12C0CABB" w14:textId="77777777" w:rsidR="0042668C" w:rsidRPr="00F215BF" w:rsidRDefault="0042668C" w:rsidP="0042668C">
            <w:pPr>
              <w:pStyle w:val="Default"/>
              <w:numPr>
                <w:ilvl w:val="0"/>
                <w:numId w:val="12"/>
              </w:numPr>
              <w:jc w:val="both"/>
              <w:rPr>
                <w:sz w:val="20"/>
                <w:szCs w:val="20"/>
                <w:lang w:val="en-US"/>
              </w:rPr>
            </w:pPr>
            <w:r w:rsidRPr="00F215BF">
              <w:rPr>
                <w:sz w:val="20"/>
                <w:szCs w:val="20"/>
                <w:lang w:val="en-US"/>
              </w:rPr>
              <w:t>Research and teaching platform JSTOR https://www.jstor.org /</w:t>
            </w:r>
          </w:p>
          <w:p w14:paraId="092E242E" w14:textId="77777777" w:rsidR="0042668C" w:rsidRPr="00F215BF" w:rsidRDefault="0042668C" w:rsidP="0042668C">
            <w:pPr>
              <w:pStyle w:val="Default"/>
              <w:numPr>
                <w:ilvl w:val="0"/>
                <w:numId w:val="12"/>
              </w:numPr>
              <w:jc w:val="both"/>
              <w:rPr>
                <w:sz w:val="20"/>
                <w:szCs w:val="20"/>
                <w:lang w:val="en-US"/>
              </w:rPr>
            </w:pPr>
            <w:r w:rsidRPr="00F215BF">
              <w:rPr>
                <w:sz w:val="20"/>
                <w:szCs w:val="20"/>
                <w:lang w:val="en-US"/>
              </w:rPr>
              <w:t xml:space="preserve">Scientific electronic library </w:t>
            </w:r>
            <w:proofErr w:type="spellStart"/>
            <w:r w:rsidRPr="00F215BF">
              <w:rPr>
                <w:sz w:val="20"/>
                <w:szCs w:val="20"/>
                <w:lang w:val="en-US"/>
              </w:rPr>
              <w:t>eLibrary</w:t>
            </w:r>
            <w:proofErr w:type="spellEnd"/>
            <w:r w:rsidRPr="00F215BF">
              <w:rPr>
                <w:sz w:val="20"/>
                <w:szCs w:val="20"/>
                <w:lang w:val="en-US"/>
              </w:rPr>
              <w:t xml:space="preserve"> https://elibrary.ru</w:t>
            </w:r>
          </w:p>
          <w:p w14:paraId="4A2EADAF" w14:textId="77777777" w:rsidR="0042668C" w:rsidRPr="00F215BF" w:rsidRDefault="0042668C" w:rsidP="0042668C">
            <w:pPr>
              <w:pStyle w:val="Default"/>
              <w:numPr>
                <w:ilvl w:val="0"/>
                <w:numId w:val="12"/>
              </w:numPr>
              <w:jc w:val="both"/>
              <w:rPr>
                <w:sz w:val="20"/>
                <w:szCs w:val="20"/>
                <w:lang w:val="en-US"/>
              </w:rPr>
            </w:pPr>
            <w:r w:rsidRPr="00F215BF">
              <w:rPr>
                <w:sz w:val="20"/>
                <w:szCs w:val="20"/>
                <w:lang w:val="en-US"/>
              </w:rPr>
              <w:t xml:space="preserve">Scientific online library WILEY </w:t>
            </w:r>
            <w:hyperlink r:id="rId11" w:history="1">
              <w:r w:rsidRPr="00F215BF">
                <w:rPr>
                  <w:rStyle w:val="a8"/>
                  <w:sz w:val="20"/>
                  <w:szCs w:val="20"/>
                  <w:lang w:val="en-US"/>
                </w:rPr>
                <w:t>https://onlinelibrary.wiley.com/</w:t>
              </w:r>
            </w:hyperlink>
          </w:p>
          <w:p w14:paraId="45F0BE70" w14:textId="5305C579" w:rsidR="0042668C" w:rsidRPr="00F215BF" w:rsidRDefault="0042668C" w:rsidP="0042668C">
            <w:pPr>
              <w:pStyle w:val="Default"/>
              <w:numPr>
                <w:ilvl w:val="0"/>
                <w:numId w:val="12"/>
              </w:numPr>
              <w:jc w:val="both"/>
              <w:rPr>
                <w:sz w:val="20"/>
                <w:szCs w:val="20"/>
                <w:lang w:val="en-US"/>
              </w:rPr>
            </w:pPr>
            <w:r w:rsidRPr="00F215BF">
              <w:rPr>
                <w:sz w:val="20"/>
                <w:szCs w:val="20"/>
                <w:lang w:val="en-US"/>
              </w:rPr>
              <w:t>Scientific electronic library "</w:t>
            </w:r>
            <w:proofErr w:type="spellStart"/>
            <w:r w:rsidRPr="00F215BF">
              <w:rPr>
                <w:sz w:val="20"/>
                <w:szCs w:val="20"/>
                <w:lang w:val="en-US"/>
              </w:rPr>
              <w:t>CyberLeninka</w:t>
            </w:r>
            <w:proofErr w:type="spellEnd"/>
            <w:r w:rsidRPr="00F215BF">
              <w:rPr>
                <w:sz w:val="20"/>
                <w:szCs w:val="20"/>
                <w:lang w:val="en-US"/>
              </w:rPr>
              <w:t xml:space="preserve">" </w:t>
            </w:r>
            <w:hyperlink r:id="rId12" w:history="1">
              <w:r w:rsidRPr="00F215BF">
                <w:rPr>
                  <w:rStyle w:val="a8"/>
                  <w:sz w:val="20"/>
                  <w:szCs w:val="20"/>
                  <w:lang w:val="en-US"/>
                </w:rPr>
                <w:t>https://cyberleninka.ru/</w:t>
              </w:r>
            </w:hyperlink>
          </w:p>
          <w:p w14:paraId="0AB652A9" w14:textId="77777777" w:rsidR="00D34F1B" w:rsidRPr="00F215BF" w:rsidRDefault="00D34F1B" w:rsidP="00D34F1B">
            <w:pPr>
              <w:pStyle w:val="Default"/>
              <w:jc w:val="both"/>
              <w:rPr>
                <w:b/>
                <w:color w:val="auto"/>
                <w:sz w:val="20"/>
                <w:szCs w:val="20"/>
                <w:lang w:val="en-US"/>
              </w:rPr>
            </w:pPr>
            <w:r w:rsidRPr="00F215BF">
              <w:rPr>
                <w:b/>
                <w:color w:val="auto"/>
                <w:sz w:val="20"/>
                <w:szCs w:val="20"/>
                <w:lang w:val="en-US"/>
              </w:rPr>
              <w:t>Internet resources:</w:t>
            </w:r>
          </w:p>
          <w:p w14:paraId="0F8DD54B" w14:textId="0832CA42" w:rsidR="00D34F1B" w:rsidRPr="00F215BF" w:rsidRDefault="00D34F1B" w:rsidP="0098719F">
            <w:pPr>
              <w:pStyle w:val="af0"/>
              <w:numPr>
                <w:ilvl w:val="0"/>
                <w:numId w:val="12"/>
              </w:numPr>
              <w:rPr>
                <w:rFonts w:ascii="Times New Roman" w:hAnsi="Times New Roman"/>
                <w:sz w:val="20"/>
                <w:szCs w:val="20"/>
                <w:lang w:val="en-US"/>
              </w:rPr>
            </w:pPr>
            <w:r w:rsidRPr="00F215BF">
              <w:rPr>
                <w:rFonts w:ascii="Times New Roman" w:hAnsi="Times New Roman"/>
                <w:sz w:val="20"/>
                <w:szCs w:val="20"/>
                <w:lang w:val="en-US"/>
              </w:rPr>
              <w:t xml:space="preserve">The UN official website: </w:t>
            </w:r>
            <w:hyperlink r:id="rId13" w:history="1">
              <w:r w:rsidRPr="00F215BF">
                <w:rPr>
                  <w:rStyle w:val="a8"/>
                  <w:rFonts w:ascii="Times New Roman" w:hAnsi="Times New Roman"/>
                  <w:sz w:val="20"/>
                  <w:szCs w:val="20"/>
                  <w:lang w:val="en-US"/>
                </w:rPr>
                <w:t>https://www.un.org/en/</w:t>
              </w:r>
            </w:hyperlink>
            <w:r w:rsidRPr="00F215BF">
              <w:rPr>
                <w:rFonts w:ascii="Times New Roman" w:hAnsi="Times New Roman"/>
                <w:sz w:val="20"/>
                <w:szCs w:val="20"/>
                <w:lang w:val="en-US"/>
              </w:rPr>
              <w:t xml:space="preserve"> </w:t>
            </w:r>
          </w:p>
          <w:p w14:paraId="4F3C650D" w14:textId="55C9E765" w:rsidR="00D34F1B" w:rsidRPr="00F215BF" w:rsidRDefault="00D34F1B" w:rsidP="0098719F">
            <w:pPr>
              <w:pStyle w:val="ad"/>
              <w:numPr>
                <w:ilvl w:val="0"/>
                <w:numId w:val="12"/>
              </w:numPr>
              <w:rPr>
                <w:sz w:val="20"/>
                <w:szCs w:val="20"/>
                <w:lang w:val="en-US"/>
              </w:rPr>
            </w:pPr>
            <w:r w:rsidRPr="00F215BF">
              <w:rPr>
                <w:sz w:val="20"/>
                <w:szCs w:val="20"/>
                <w:lang w:val="en-US"/>
              </w:rPr>
              <w:t xml:space="preserve">TED Talks: </w:t>
            </w:r>
            <w:hyperlink r:id="rId14" w:history="1">
              <w:r w:rsidRPr="00F215BF">
                <w:rPr>
                  <w:rStyle w:val="a8"/>
                  <w:rFonts w:eastAsia="Calibri"/>
                  <w:sz w:val="20"/>
                  <w:szCs w:val="20"/>
                  <w:lang w:val="en-US"/>
                </w:rPr>
                <w:t>https://www.ted.com</w:t>
              </w:r>
            </w:hyperlink>
          </w:p>
          <w:p w14:paraId="5AFD9683" w14:textId="051DFCEC" w:rsidR="00D34F1B" w:rsidRPr="00F215BF" w:rsidRDefault="00D34F1B" w:rsidP="0098719F">
            <w:pPr>
              <w:pStyle w:val="ad"/>
              <w:numPr>
                <w:ilvl w:val="0"/>
                <w:numId w:val="12"/>
              </w:numPr>
              <w:rPr>
                <w:sz w:val="20"/>
                <w:szCs w:val="20"/>
                <w:lang w:val="en-US"/>
              </w:rPr>
            </w:pPr>
            <w:r w:rsidRPr="00F215BF">
              <w:rPr>
                <w:sz w:val="20"/>
                <w:szCs w:val="20"/>
                <w:lang w:val="en-US"/>
              </w:rPr>
              <w:t xml:space="preserve">CNN News: </w:t>
            </w:r>
            <w:hyperlink r:id="rId15" w:history="1">
              <w:r w:rsidRPr="00F215BF">
                <w:rPr>
                  <w:rStyle w:val="a8"/>
                  <w:rFonts w:eastAsia="Calibri"/>
                  <w:sz w:val="20"/>
                  <w:szCs w:val="20"/>
                  <w:lang w:val="en-US"/>
                </w:rPr>
                <w:t>https://edition.cnn.com</w:t>
              </w:r>
            </w:hyperlink>
          </w:p>
          <w:p w14:paraId="4D8403EB" w14:textId="2C250D71" w:rsidR="00D34F1B" w:rsidRPr="00F215BF" w:rsidRDefault="00D34F1B" w:rsidP="0098719F">
            <w:pPr>
              <w:pStyle w:val="ad"/>
              <w:numPr>
                <w:ilvl w:val="0"/>
                <w:numId w:val="12"/>
              </w:numPr>
              <w:rPr>
                <w:sz w:val="20"/>
                <w:szCs w:val="20"/>
                <w:lang w:val="en-US"/>
              </w:rPr>
            </w:pPr>
            <w:r w:rsidRPr="00F215BF">
              <w:rPr>
                <w:sz w:val="20"/>
                <w:szCs w:val="20"/>
                <w:lang w:val="en-US"/>
              </w:rPr>
              <w:t xml:space="preserve">BBC News: </w:t>
            </w:r>
            <w:hyperlink r:id="rId16" w:history="1">
              <w:r w:rsidRPr="00F215BF">
                <w:rPr>
                  <w:rStyle w:val="a8"/>
                  <w:rFonts w:eastAsia="Calibri"/>
                  <w:sz w:val="20"/>
                  <w:szCs w:val="20"/>
                  <w:lang w:val="en-US"/>
                </w:rPr>
                <w:t>https://www.bbc.co.uk</w:t>
              </w:r>
            </w:hyperlink>
          </w:p>
          <w:p w14:paraId="5C973087" w14:textId="19DC57C9" w:rsidR="00D34F1B" w:rsidRPr="00F215BF" w:rsidRDefault="00D34F1B" w:rsidP="0098719F">
            <w:pPr>
              <w:pStyle w:val="ad"/>
              <w:numPr>
                <w:ilvl w:val="0"/>
                <w:numId w:val="12"/>
              </w:numPr>
              <w:rPr>
                <w:sz w:val="20"/>
                <w:szCs w:val="20"/>
                <w:lang w:val="en-US"/>
              </w:rPr>
            </w:pPr>
            <w:proofErr w:type="gramStart"/>
            <w:r w:rsidRPr="00F215BF">
              <w:rPr>
                <w:sz w:val="20"/>
                <w:szCs w:val="20"/>
                <w:lang w:val="en-US"/>
              </w:rPr>
              <w:t>English-Russian</w:t>
            </w:r>
            <w:proofErr w:type="gramEnd"/>
            <w:r w:rsidRPr="00F215BF">
              <w:rPr>
                <w:sz w:val="20"/>
                <w:szCs w:val="20"/>
                <w:lang w:val="en-US"/>
              </w:rPr>
              <w:t xml:space="preserve"> Online Dictionary: </w:t>
            </w:r>
            <w:hyperlink r:id="rId17" w:history="1">
              <w:r w:rsidRPr="00F215BF">
                <w:rPr>
                  <w:rStyle w:val="a8"/>
                  <w:rFonts w:eastAsia="Calibri"/>
                  <w:sz w:val="20"/>
                  <w:szCs w:val="20"/>
                  <w:lang w:val="en-US"/>
                </w:rPr>
                <w:t>www.multitran.com/</w:t>
              </w:r>
            </w:hyperlink>
          </w:p>
          <w:p w14:paraId="2F2D82EF" w14:textId="45BD98E3" w:rsidR="00D34F1B" w:rsidRPr="00F215BF" w:rsidRDefault="00D34F1B" w:rsidP="0098719F">
            <w:pPr>
              <w:pStyle w:val="ad"/>
              <w:numPr>
                <w:ilvl w:val="0"/>
                <w:numId w:val="12"/>
              </w:numPr>
              <w:rPr>
                <w:sz w:val="20"/>
                <w:szCs w:val="20"/>
                <w:lang w:val="en-US"/>
              </w:rPr>
            </w:pPr>
            <w:proofErr w:type="gramStart"/>
            <w:r w:rsidRPr="00F215BF">
              <w:rPr>
                <w:sz w:val="20"/>
                <w:szCs w:val="20"/>
                <w:lang w:val="en-US"/>
              </w:rPr>
              <w:t>English-Russian</w:t>
            </w:r>
            <w:proofErr w:type="gramEnd"/>
            <w:r w:rsidRPr="00F215BF">
              <w:rPr>
                <w:sz w:val="20"/>
                <w:szCs w:val="20"/>
                <w:lang w:val="en-US"/>
              </w:rPr>
              <w:t xml:space="preserve"> Online Dictionary: </w:t>
            </w:r>
            <w:hyperlink r:id="rId18" w:history="1">
              <w:r w:rsidRPr="00F215BF">
                <w:rPr>
                  <w:rStyle w:val="a8"/>
                  <w:rFonts w:eastAsia="Calibri"/>
                  <w:sz w:val="20"/>
                  <w:szCs w:val="20"/>
                  <w:lang w:val="en-US"/>
                </w:rPr>
                <w:t>https://www.lingvolive.com/en-us</w:t>
              </w:r>
            </w:hyperlink>
            <w:r w:rsidRPr="00F215BF">
              <w:rPr>
                <w:sz w:val="20"/>
                <w:szCs w:val="20"/>
                <w:lang w:val="en-US"/>
              </w:rPr>
              <w:t xml:space="preserve"> </w:t>
            </w:r>
          </w:p>
          <w:p w14:paraId="0004E724" w14:textId="54542C49" w:rsidR="00D34F1B" w:rsidRPr="00F215BF" w:rsidRDefault="00D34F1B" w:rsidP="0098719F">
            <w:pPr>
              <w:pStyle w:val="ad"/>
              <w:numPr>
                <w:ilvl w:val="0"/>
                <w:numId w:val="12"/>
              </w:numPr>
              <w:rPr>
                <w:sz w:val="20"/>
                <w:szCs w:val="20"/>
                <w:lang w:val="en-US"/>
              </w:rPr>
            </w:pPr>
            <w:r w:rsidRPr="00F215BF">
              <w:rPr>
                <w:sz w:val="20"/>
                <w:szCs w:val="20"/>
                <w:lang w:val="en-US"/>
              </w:rPr>
              <w:t xml:space="preserve">Collocation Online Dictionary: </w:t>
            </w:r>
            <w:hyperlink r:id="rId19" w:history="1">
              <w:r w:rsidRPr="00F215BF">
                <w:rPr>
                  <w:rStyle w:val="a8"/>
                  <w:rFonts w:eastAsia="Calibri"/>
                  <w:sz w:val="20"/>
                  <w:szCs w:val="20"/>
                  <w:lang w:val="en-US"/>
                </w:rPr>
                <w:t>http://www.ozdic.com</w:t>
              </w:r>
            </w:hyperlink>
            <w:r w:rsidRPr="00F215BF">
              <w:rPr>
                <w:sz w:val="20"/>
                <w:szCs w:val="20"/>
                <w:lang w:val="en-US"/>
              </w:rPr>
              <w:t xml:space="preserve"> </w:t>
            </w:r>
          </w:p>
          <w:p w14:paraId="5723FB29" w14:textId="53DE7F3B" w:rsidR="00D34F1B" w:rsidRPr="00F215BF" w:rsidRDefault="00D34F1B" w:rsidP="0098719F">
            <w:pPr>
              <w:pStyle w:val="ad"/>
              <w:numPr>
                <w:ilvl w:val="0"/>
                <w:numId w:val="12"/>
              </w:numPr>
              <w:rPr>
                <w:sz w:val="20"/>
                <w:szCs w:val="20"/>
                <w:lang w:val="en-US"/>
              </w:rPr>
            </w:pPr>
            <w:r w:rsidRPr="00F215BF">
              <w:rPr>
                <w:sz w:val="20"/>
                <w:szCs w:val="20"/>
                <w:lang w:val="en-US"/>
              </w:rPr>
              <w:t xml:space="preserve">Oxford Comprehensive Online Dictionary: </w:t>
            </w:r>
            <w:hyperlink r:id="rId20" w:history="1">
              <w:r w:rsidRPr="00F215BF">
                <w:rPr>
                  <w:rStyle w:val="a8"/>
                  <w:rFonts w:eastAsia="Calibri"/>
                  <w:sz w:val="20"/>
                  <w:szCs w:val="20"/>
                  <w:lang w:val="en-US"/>
                </w:rPr>
                <w:t>https://www.oxfordlearnersdictionaries.com/</w:t>
              </w:r>
            </w:hyperlink>
            <w:r w:rsidRPr="00F215BF">
              <w:rPr>
                <w:sz w:val="20"/>
                <w:szCs w:val="20"/>
                <w:lang w:val="en-US"/>
              </w:rPr>
              <w:t xml:space="preserve"> </w:t>
            </w:r>
          </w:p>
          <w:p w14:paraId="1A673EBF" w14:textId="7EDC9333" w:rsidR="00D34F1B" w:rsidRPr="00F215BF" w:rsidRDefault="00D34F1B" w:rsidP="0098719F">
            <w:pPr>
              <w:pStyle w:val="af0"/>
              <w:numPr>
                <w:ilvl w:val="0"/>
                <w:numId w:val="12"/>
              </w:numPr>
              <w:rPr>
                <w:rFonts w:ascii="Times New Roman" w:hAnsi="Times New Roman"/>
                <w:sz w:val="20"/>
                <w:szCs w:val="20"/>
                <w:lang w:val="en-US"/>
              </w:rPr>
            </w:pPr>
            <w:r w:rsidRPr="00F215BF">
              <w:rPr>
                <w:rFonts w:ascii="Times New Roman" w:hAnsi="Times New Roman"/>
                <w:sz w:val="20"/>
                <w:szCs w:val="20"/>
                <w:lang w:val="en-US"/>
              </w:rPr>
              <w:t xml:space="preserve">Cambridge Comprehensive Online Dictionary: </w:t>
            </w:r>
            <w:hyperlink r:id="rId21" w:history="1">
              <w:r w:rsidRPr="00F215BF">
                <w:rPr>
                  <w:rStyle w:val="a8"/>
                  <w:rFonts w:ascii="Times New Roman" w:hAnsi="Times New Roman"/>
                  <w:sz w:val="20"/>
                  <w:szCs w:val="20"/>
                  <w:lang w:val="en-US"/>
                </w:rPr>
                <w:t>https://dictionary.cambridge.org</w:t>
              </w:r>
            </w:hyperlink>
          </w:p>
          <w:p w14:paraId="7A0BC31E" w14:textId="47E6058C" w:rsidR="00614544" w:rsidRPr="00F215BF" w:rsidRDefault="00D34F1B" w:rsidP="0098719F">
            <w:pPr>
              <w:pStyle w:val="Default"/>
              <w:numPr>
                <w:ilvl w:val="0"/>
                <w:numId w:val="12"/>
              </w:numPr>
              <w:rPr>
                <w:rStyle w:val="a8"/>
                <w:sz w:val="20"/>
                <w:szCs w:val="20"/>
                <w:lang w:val="fr-FR"/>
              </w:rPr>
            </w:pPr>
            <w:r w:rsidRPr="00F215BF">
              <w:rPr>
                <w:sz w:val="20"/>
                <w:szCs w:val="20"/>
                <w:lang w:val="fr-FR"/>
              </w:rPr>
              <w:t xml:space="preserve">E-International Relations </w:t>
            </w:r>
            <w:r w:rsidRPr="00F215BF">
              <w:rPr>
                <w:sz w:val="20"/>
                <w:szCs w:val="20"/>
              </w:rPr>
              <w:fldChar w:fldCharType="begin"/>
            </w:r>
            <w:r w:rsidRPr="00F215BF">
              <w:rPr>
                <w:sz w:val="20"/>
                <w:szCs w:val="20"/>
                <w:lang w:val="fr-FR"/>
              </w:rPr>
              <w:instrText>HYPERLINK "https://www.e-ir.info/"</w:instrText>
            </w:r>
            <w:r w:rsidRPr="00F215BF">
              <w:rPr>
                <w:sz w:val="20"/>
                <w:szCs w:val="20"/>
              </w:rPr>
            </w:r>
            <w:r w:rsidRPr="00F215BF">
              <w:rPr>
                <w:sz w:val="20"/>
                <w:szCs w:val="20"/>
              </w:rPr>
              <w:fldChar w:fldCharType="separate"/>
            </w:r>
            <w:r w:rsidRPr="00F215BF">
              <w:rPr>
                <w:rStyle w:val="a8"/>
                <w:sz w:val="20"/>
                <w:szCs w:val="20"/>
                <w:lang w:val="fr-FR"/>
              </w:rPr>
              <w:t>https://www.e-ir.info/</w:t>
            </w:r>
            <w:r w:rsidRPr="00F215BF">
              <w:rPr>
                <w:sz w:val="20"/>
                <w:szCs w:val="20"/>
              </w:rPr>
              <w:fldChar w:fldCharType="end"/>
            </w:r>
          </w:p>
          <w:p w14:paraId="647FC2F1" w14:textId="639423AE" w:rsidR="008A77B9" w:rsidRPr="00F215BF" w:rsidRDefault="008A77B9" w:rsidP="0098719F">
            <w:pPr>
              <w:pStyle w:val="Default"/>
              <w:numPr>
                <w:ilvl w:val="0"/>
                <w:numId w:val="12"/>
              </w:numPr>
              <w:rPr>
                <w:sz w:val="20"/>
                <w:szCs w:val="20"/>
                <w:lang w:val="en-US"/>
              </w:rPr>
            </w:pPr>
            <w:r w:rsidRPr="00F215BF">
              <w:rPr>
                <w:sz w:val="20"/>
                <w:szCs w:val="20"/>
                <w:lang w:val="en-US"/>
              </w:rPr>
              <w:t xml:space="preserve">Online course “Working with Translation” by Cardiff University https://www.futurelearn.com/courses/working-with-translation/8/todo/132923 </w:t>
            </w:r>
          </w:p>
          <w:p w14:paraId="1466755D" w14:textId="3E4491A2" w:rsidR="008A77B9" w:rsidRPr="00F215BF" w:rsidRDefault="0098719F" w:rsidP="0098719F">
            <w:pPr>
              <w:pStyle w:val="Default"/>
              <w:numPr>
                <w:ilvl w:val="0"/>
                <w:numId w:val="12"/>
              </w:numPr>
              <w:rPr>
                <w:sz w:val="20"/>
                <w:szCs w:val="20"/>
                <w:lang w:val="en-US"/>
              </w:rPr>
            </w:pPr>
            <w:r w:rsidRPr="00F215BF">
              <w:rPr>
                <w:sz w:val="20"/>
                <w:szCs w:val="20"/>
                <w:lang w:val="en-US"/>
              </w:rPr>
              <w:t xml:space="preserve">Main types of translation transformations </w:t>
            </w:r>
            <w:r w:rsidR="008A77B9" w:rsidRPr="00F215BF">
              <w:rPr>
                <w:sz w:val="20"/>
                <w:szCs w:val="20"/>
                <w:lang w:val="en-US"/>
              </w:rPr>
              <w:t xml:space="preserve">https://cyberleninka.ru/article/n/osnovnye-vidy-perevodcheskih-transformatsiy </w:t>
            </w:r>
          </w:p>
          <w:p w14:paraId="0FD659FC" w14:textId="69D55416" w:rsidR="008A77B9" w:rsidRPr="00F215BF" w:rsidRDefault="0042668C" w:rsidP="0098719F">
            <w:pPr>
              <w:pStyle w:val="Default"/>
              <w:numPr>
                <w:ilvl w:val="0"/>
                <w:numId w:val="12"/>
              </w:numPr>
              <w:rPr>
                <w:sz w:val="20"/>
                <w:szCs w:val="20"/>
                <w:lang w:val="en-US"/>
              </w:rPr>
            </w:pPr>
            <w:hyperlink r:id="rId22" w:history="1">
              <w:r w:rsidRPr="00F215BF">
                <w:rPr>
                  <w:rStyle w:val="a8"/>
                  <w:sz w:val="20"/>
                  <w:szCs w:val="20"/>
                  <w:lang w:val="en-US"/>
                </w:rPr>
                <w:t>http://www.trworkshop.net/</w:t>
              </w:r>
            </w:hyperlink>
          </w:p>
          <w:p w14:paraId="56112C75" w14:textId="207108C4" w:rsidR="0042668C" w:rsidRPr="00F215BF" w:rsidRDefault="0042668C" w:rsidP="0042668C">
            <w:pPr>
              <w:pStyle w:val="Default"/>
              <w:numPr>
                <w:ilvl w:val="0"/>
                <w:numId w:val="12"/>
              </w:numPr>
              <w:rPr>
                <w:sz w:val="20"/>
                <w:szCs w:val="20"/>
                <w:lang w:val="en-US"/>
              </w:rPr>
            </w:pPr>
            <w:r w:rsidRPr="00F215BF">
              <w:rPr>
                <w:sz w:val="20"/>
                <w:szCs w:val="20"/>
                <w:lang w:val="en-US"/>
              </w:rPr>
              <w:t>http://elibrary.kaznu.kz/ru</w:t>
            </w:r>
          </w:p>
        </w:tc>
      </w:tr>
    </w:tbl>
    <w:p w14:paraId="10F6F5FC" w14:textId="728AC2A2" w:rsidR="00A02A85" w:rsidRPr="00F215BF"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215BF"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215BF" w:rsidRDefault="00A02A85" w:rsidP="004E7FA2">
            <w:pPr>
              <w:rPr>
                <w:b/>
                <w:sz w:val="20"/>
                <w:szCs w:val="20"/>
              </w:rPr>
            </w:pPr>
            <w:r w:rsidRPr="00F215BF">
              <w:rPr>
                <w:b/>
                <w:sz w:val="20"/>
                <w:szCs w:val="20"/>
              </w:rPr>
              <w:t>Academic</w:t>
            </w:r>
          </w:p>
          <w:p w14:paraId="6858E0EC" w14:textId="269B7E90" w:rsidR="00A02A85" w:rsidRPr="00F215BF" w:rsidRDefault="000267FB" w:rsidP="004E7FA2">
            <w:pPr>
              <w:rPr>
                <w:b/>
                <w:sz w:val="20"/>
                <w:szCs w:val="20"/>
              </w:rPr>
            </w:pPr>
            <w:r w:rsidRPr="00F215BF">
              <w:rPr>
                <w:b/>
                <w:sz w:val="20"/>
                <w:szCs w:val="20"/>
                <w:lang w:val="en-US"/>
              </w:rPr>
              <w:t>course</w:t>
            </w:r>
            <w:r w:rsidR="00A02A85" w:rsidRPr="00F215BF">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F215BF" w:rsidRDefault="00A02A85" w:rsidP="005B72B3">
            <w:pPr>
              <w:jc w:val="both"/>
              <w:rPr>
                <w:sz w:val="20"/>
                <w:szCs w:val="20"/>
              </w:rPr>
            </w:pPr>
            <w:r w:rsidRPr="00F215BF">
              <w:rPr>
                <w:sz w:val="20"/>
                <w:szCs w:val="20"/>
              </w:rPr>
              <w:t xml:space="preserve">The academic policy of the </w:t>
            </w:r>
            <w:r w:rsidR="00B5347E" w:rsidRPr="00F215BF">
              <w:rPr>
                <w:bCs/>
                <w:sz w:val="20"/>
                <w:szCs w:val="20"/>
                <w:lang w:val="en-US"/>
              </w:rPr>
              <w:t>course</w:t>
            </w:r>
            <w:r w:rsidRPr="00F215BF">
              <w:rPr>
                <w:sz w:val="20"/>
                <w:szCs w:val="20"/>
              </w:rPr>
              <w:t xml:space="preserve"> is determined by </w:t>
            </w:r>
            <w:hyperlink r:id="rId23" w:history="1">
              <w:r w:rsidRPr="00F215BF">
                <w:rPr>
                  <w:rStyle w:val="a8"/>
                  <w:sz w:val="20"/>
                  <w:szCs w:val="20"/>
                  <w:u w:val="single"/>
                </w:rPr>
                <w:t xml:space="preserve">the Academic Policy </w:t>
              </w:r>
            </w:hyperlink>
            <w:r w:rsidR="001A7302" w:rsidRPr="00F215BF">
              <w:rPr>
                <w:rStyle w:val="a8"/>
                <w:sz w:val="20"/>
                <w:szCs w:val="20"/>
                <w:u w:val="single"/>
              </w:rPr>
              <w:t xml:space="preserve">and </w:t>
            </w:r>
            <w:hyperlink r:id="rId24" w:history="1">
              <w:r w:rsidRPr="00F215BF">
                <w:rPr>
                  <w:rStyle w:val="a8"/>
                  <w:sz w:val="20"/>
                  <w:szCs w:val="20"/>
                  <w:u w:val="single"/>
                </w:rPr>
                <w:t xml:space="preserve">the Policy of Academic Integrity </w:t>
              </w:r>
            </w:hyperlink>
            <w:hyperlink r:id="rId25" w:history="1">
              <w:r w:rsidR="001A7302" w:rsidRPr="00F215BF">
                <w:rPr>
                  <w:rStyle w:val="a8"/>
                  <w:sz w:val="20"/>
                  <w:szCs w:val="20"/>
                  <w:u w:val="single"/>
                </w:rPr>
                <w:t xml:space="preserve">of Al-Farabi Kazakh National University </w:t>
              </w:r>
            </w:hyperlink>
            <w:hyperlink r:id="rId26" w:history="1">
              <w:r w:rsidR="003C747F" w:rsidRPr="00F215BF">
                <w:rPr>
                  <w:rStyle w:val="a8"/>
                  <w:sz w:val="20"/>
                  <w:szCs w:val="20"/>
                  <w:u w:val="single"/>
                </w:rPr>
                <w:t>.</w:t>
              </w:r>
            </w:hyperlink>
            <w:r w:rsidR="003C747F" w:rsidRPr="00F215BF">
              <w:rPr>
                <w:sz w:val="20"/>
                <w:szCs w:val="20"/>
              </w:rPr>
              <w:t xml:space="preserve"> </w:t>
            </w:r>
          </w:p>
          <w:p w14:paraId="4FF5A8B1" w14:textId="7DC7FBCE" w:rsidR="00A02A85" w:rsidRPr="00F215BF" w:rsidRDefault="00A02A85" w:rsidP="005B72B3">
            <w:pPr>
              <w:jc w:val="both"/>
              <w:rPr>
                <w:sz w:val="20"/>
                <w:szCs w:val="20"/>
              </w:rPr>
            </w:pPr>
            <w:r w:rsidRPr="00F215BF">
              <w:rPr>
                <w:sz w:val="20"/>
                <w:szCs w:val="20"/>
              </w:rPr>
              <w:t xml:space="preserve">Documents are available on the main page of IS </w:t>
            </w:r>
            <w:proofErr w:type="gramStart"/>
            <w:r w:rsidRPr="00F215BF">
              <w:rPr>
                <w:sz w:val="20"/>
                <w:szCs w:val="20"/>
                <w:lang w:val="en-US"/>
              </w:rPr>
              <w:t xml:space="preserve">Univer </w:t>
            </w:r>
            <w:r w:rsidRPr="00F215BF">
              <w:rPr>
                <w:sz w:val="20"/>
                <w:szCs w:val="20"/>
              </w:rPr>
              <w:t>.</w:t>
            </w:r>
            <w:proofErr w:type="gramEnd"/>
          </w:p>
          <w:p w14:paraId="78152A39" w14:textId="4BE3044B" w:rsidR="00ED7803" w:rsidRPr="00F215BF" w:rsidRDefault="00ED7803" w:rsidP="005B72B3">
            <w:pPr>
              <w:jc w:val="both"/>
              <w:rPr>
                <w:b/>
                <w:bCs/>
                <w:sz w:val="20"/>
                <w:szCs w:val="20"/>
              </w:rPr>
            </w:pPr>
            <w:r w:rsidRPr="00F215BF">
              <w:rPr>
                <w:b/>
                <w:bCs/>
                <w:sz w:val="20"/>
                <w:szCs w:val="20"/>
              </w:rPr>
              <w:t xml:space="preserve">Integration of science and education. </w:t>
            </w:r>
            <w:r w:rsidRPr="00F215BF">
              <w:rPr>
                <w:sz w:val="20"/>
                <w:szCs w:val="20"/>
              </w:rPr>
              <w:t xml:space="preserve">The research work of students, undergraduates and doctoral students is a deepening of the educational process. It is organized directly </w:t>
            </w:r>
            <w:proofErr w:type="gramStart"/>
            <w:r w:rsidRPr="00F215BF">
              <w:rPr>
                <w:sz w:val="20"/>
                <w:szCs w:val="20"/>
              </w:rPr>
              <w:t>at</w:t>
            </w:r>
            <w:proofErr w:type="gramEnd"/>
            <w:r w:rsidRPr="00F215BF">
              <w:rPr>
                <w:sz w:val="20"/>
                <w:szCs w:val="20"/>
              </w:rPr>
              <w:t xml:space="preserve"> the departments, laboratories, scientific and design departments of the university, in student scientific and technical associations. </w:t>
            </w:r>
            <w:proofErr w:type="gramStart"/>
            <w:r w:rsidRPr="00F215BF">
              <w:rPr>
                <w:sz w:val="20"/>
                <w:szCs w:val="20"/>
              </w:rPr>
              <w:t>Independent work of</w:t>
            </w:r>
            <w:proofErr w:type="gramEnd"/>
            <w:r w:rsidRPr="00F215BF">
              <w:rPr>
                <w:sz w:val="20"/>
                <w:szCs w:val="20"/>
              </w:rPr>
              <w:t xml:space="preserve"> students at all levels of education is aimed at developing research skills and competencies based on obtaining new knowledge using modern research and information technologies. A </w:t>
            </w:r>
            <w:proofErr w:type="gramStart"/>
            <w:r w:rsidRPr="00F215BF">
              <w:rPr>
                <w:sz w:val="20"/>
                <w:szCs w:val="20"/>
              </w:rPr>
              <w:t>research university</w:t>
            </w:r>
            <w:proofErr w:type="gramEnd"/>
            <w:r w:rsidRPr="00F215BF">
              <w:rPr>
                <w:sz w:val="20"/>
                <w:szCs w:val="20"/>
              </w:rPr>
              <w:t xml:space="preserve"> teacher integrates the results of scientific activities into the topics of lectures and seminars (practical) classes, laboratory classes and into the tasks of the </w:t>
            </w:r>
            <w:r w:rsidR="00845971" w:rsidRPr="00F215BF">
              <w:rPr>
                <w:sz w:val="20"/>
                <w:szCs w:val="20"/>
              </w:rPr>
              <w:t>IWST</w:t>
            </w:r>
            <w:r w:rsidRPr="00F215BF">
              <w:rPr>
                <w:sz w:val="20"/>
                <w:szCs w:val="20"/>
              </w:rPr>
              <w:t xml:space="preserve">, </w:t>
            </w:r>
            <w:r w:rsidR="00845971" w:rsidRPr="00F215BF">
              <w:rPr>
                <w:sz w:val="20"/>
                <w:szCs w:val="20"/>
              </w:rPr>
              <w:t>IWS</w:t>
            </w:r>
            <w:r w:rsidRPr="00F215BF">
              <w:rPr>
                <w:sz w:val="20"/>
                <w:szCs w:val="20"/>
              </w:rPr>
              <w:t>, which are reflected in the syllabus and are responsible for the relevance of the topics of training sessions and</w:t>
            </w:r>
            <w:r w:rsidR="00407938" w:rsidRPr="00F215BF">
              <w:rPr>
                <w:b/>
                <w:bCs/>
                <w:sz w:val="20"/>
                <w:szCs w:val="20"/>
              </w:rPr>
              <w:t xml:space="preserve"> </w:t>
            </w:r>
            <w:r w:rsidR="00407938" w:rsidRPr="00F215BF">
              <w:rPr>
                <w:sz w:val="20"/>
                <w:szCs w:val="20"/>
              </w:rPr>
              <w:t>assignments.</w:t>
            </w:r>
          </w:p>
          <w:p w14:paraId="509C9B50" w14:textId="35CCA85C" w:rsidR="00A02A85" w:rsidRPr="00F215BF" w:rsidRDefault="00A02A85" w:rsidP="005B72B3">
            <w:pPr>
              <w:jc w:val="both"/>
              <w:rPr>
                <w:b/>
                <w:bCs/>
                <w:sz w:val="20"/>
                <w:szCs w:val="20"/>
              </w:rPr>
            </w:pPr>
            <w:r w:rsidRPr="00F215BF">
              <w:rPr>
                <w:b/>
                <w:bCs/>
                <w:sz w:val="20"/>
                <w:szCs w:val="20"/>
              </w:rPr>
              <w:t xml:space="preserve">Attendance. </w:t>
            </w:r>
            <w:r w:rsidRPr="00F215BF">
              <w:rPr>
                <w:sz w:val="20"/>
                <w:szCs w:val="20"/>
              </w:rPr>
              <w:t>The deadline for each task is indicated in the calendar (schedule) for the implementation of the content of the course. Failure to meet deadlines results in loss of points.</w:t>
            </w:r>
          </w:p>
          <w:p w14:paraId="14D36AB3" w14:textId="7F186551" w:rsidR="00A02A85" w:rsidRPr="00F215BF" w:rsidRDefault="00A6212D" w:rsidP="00024786">
            <w:pPr>
              <w:pBdr>
                <w:top w:val="nil"/>
                <w:left w:val="nil"/>
                <w:bottom w:val="nil"/>
                <w:right w:val="nil"/>
                <w:between w:val="nil"/>
              </w:pBdr>
              <w:jc w:val="both"/>
              <w:rPr>
                <w:b/>
                <w:bCs/>
                <w:sz w:val="20"/>
                <w:szCs w:val="20"/>
              </w:rPr>
            </w:pPr>
            <w:r w:rsidRPr="00F215BF">
              <w:rPr>
                <w:rStyle w:val="a8"/>
                <w:b/>
                <w:bCs/>
                <w:sz w:val="20"/>
                <w:szCs w:val="20"/>
                <w:lang w:val="ru-RU"/>
              </w:rPr>
              <w:lastRenderedPageBreak/>
              <w:t>А</w:t>
            </w:r>
            <w:proofErr w:type="spellStart"/>
            <w:r w:rsidR="00A02A85" w:rsidRPr="00F215BF">
              <w:rPr>
                <w:rStyle w:val="a8"/>
                <w:b/>
                <w:bCs/>
                <w:sz w:val="20"/>
                <w:szCs w:val="20"/>
              </w:rPr>
              <w:t>cademic</w:t>
            </w:r>
            <w:proofErr w:type="spellEnd"/>
            <w:r w:rsidR="00A02A85" w:rsidRPr="00F215BF">
              <w:rPr>
                <w:rStyle w:val="a8"/>
                <w:b/>
                <w:bCs/>
                <w:sz w:val="20"/>
                <w:szCs w:val="20"/>
              </w:rPr>
              <w:t xml:space="preserve"> honesty.</w:t>
            </w:r>
            <w:r w:rsidR="00024786" w:rsidRPr="00F215BF">
              <w:rPr>
                <w:rStyle w:val="a8"/>
                <w:sz w:val="20"/>
                <w:szCs w:val="20"/>
              </w:rPr>
              <w:t xml:space="preserve"> </w:t>
            </w:r>
            <w:r w:rsidR="00A02A85" w:rsidRPr="00F215BF">
              <w:rPr>
                <w:sz w:val="20"/>
                <w:szCs w:val="20"/>
              </w:rPr>
              <w:t xml:space="preserve">Practical/laboratory classes, </w:t>
            </w:r>
            <w:r w:rsidR="00845971" w:rsidRPr="00F215BF">
              <w:rPr>
                <w:sz w:val="20"/>
                <w:szCs w:val="20"/>
              </w:rPr>
              <w:t>IWS</w:t>
            </w:r>
            <w:r w:rsidR="00A02A85" w:rsidRPr="00F215BF">
              <w:rPr>
                <w:sz w:val="20"/>
                <w:szCs w:val="20"/>
              </w:rPr>
              <w:t xml:space="preserve"> develop the student's independence, critical thinking, and creativity. Plagiarism, forgery, the use of </w:t>
            </w:r>
            <w:proofErr w:type="gramStart"/>
            <w:r w:rsidR="00A02A85" w:rsidRPr="00F215BF">
              <w:rPr>
                <w:sz w:val="20"/>
                <w:szCs w:val="20"/>
              </w:rPr>
              <w:t>cheat</w:t>
            </w:r>
            <w:proofErr w:type="gramEnd"/>
            <w:r w:rsidR="00A02A85" w:rsidRPr="00F215BF">
              <w:rPr>
                <w:sz w:val="20"/>
                <w:szCs w:val="20"/>
              </w:rPr>
              <w:t xml:space="preserve"> sheets, cheating at all stages of completing tasks are unacceptable.</w:t>
            </w:r>
          </w:p>
          <w:p w14:paraId="0DB11E16" w14:textId="475359D1" w:rsidR="00A02A85" w:rsidRPr="00F215BF" w:rsidRDefault="00A02A85" w:rsidP="005B72B3">
            <w:pPr>
              <w:jc w:val="both"/>
              <w:rPr>
                <w:sz w:val="20"/>
                <w:szCs w:val="20"/>
              </w:rPr>
            </w:pPr>
            <w:r w:rsidRPr="00F215BF">
              <w:rPr>
                <w:sz w:val="20"/>
                <w:szCs w:val="20"/>
              </w:rPr>
              <w:t xml:space="preserve">Compliance with academic honesty during the period of theoretical training and at exams, in addition to the main policies, is regulated by </w:t>
            </w:r>
            <w:hyperlink r:id="rId27" w:history="1">
              <w:r w:rsidRPr="00F215BF">
                <w:rPr>
                  <w:rStyle w:val="a8"/>
                  <w:sz w:val="20"/>
                  <w:szCs w:val="20"/>
                  <w:u w:val="single"/>
                </w:rPr>
                <w:t xml:space="preserve">the "Rules for the final control" </w:t>
              </w:r>
            </w:hyperlink>
            <w:r w:rsidRPr="00F215BF">
              <w:rPr>
                <w:sz w:val="20"/>
                <w:szCs w:val="20"/>
                <w:u w:val="single"/>
              </w:rPr>
              <w:t xml:space="preserve">, </w:t>
            </w:r>
            <w:hyperlink r:id="rId28" w:history="1">
              <w:r w:rsidRPr="00F215BF">
                <w:rPr>
                  <w:rStyle w:val="a8"/>
                  <w:sz w:val="20"/>
                  <w:szCs w:val="20"/>
                  <w:u w:val="single"/>
                </w:rPr>
                <w:t xml:space="preserve">"Instructions for the final control of the autumn / spring semester of the current academic year" </w:t>
              </w:r>
            </w:hyperlink>
            <w:r w:rsidR="007F6781" w:rsidRPr="00F215BF">
              <w:rPr>
                <w:rStyle w:val="a8"/>
                <w:sz w:val="20"/>
                <w:szCs w:val="20"/>
                <w:u w:val="single"/>
              </w:rPr>
              <w:t xml:space="preserve">, </w:t>
            </w:r>
            <w:r w:rsidRPr="00F215BF">
              <w:rPr>
                <w:sz w:val="20"/>
                <w:szCs w:val="20"/>
                <w:u w:val="single"/>
              </w:rPr>
              <w:t>"Regulations on checking students' text documents for borrowings".</w:t>
            </w:r>
          </w:p>
          <w:p w14:paraId="359197AC" w14:textId="264A5F81" w:rsidR="00A02A85" w:rsidRPr="00F215BF" w:rsidRDefault="00A02A85" w:rsidP="005B72B3">
            <w:pPr>
              <w:jc w:val="both"/>
              <w:rPr>
                <w:sz w:val="20"/>
                <w:szCs w:val="20"/>
              </w:rPr>
            </w:pPr>
            <w:r w:rsidRPr="00F215BF">
              <w:rPr>
                <w:sz w:val="20"/>
                <w:szCs w:val="20"/>
              </w:rPr>
              <w:t xml:space="preserve">Documents are available on the main page of IS </w:t>
            </w:r>
            <w:proofErr w:type="gramStart"/>
            <w:r w:rsidRPr="00F215BF">
              <w:rPr>
                <w:sz w:val="20"/>
                <w:szCs w:val="20"/>
                <w:lang w:val="en-US"/>
              </w:rPr>
              <w:t xml:space="preserve">Univer </w:t>
            </w:r>
            <w:r w:rsidRPr="00F215BF">
              <w:rPr>
                <w:sz w:val="20"/>
                <w:szCs w:val="20"/>
              </w:rPr>
              <w:t>.</w:t>
            </w:r>
            <w:proofErr w:type="gramEnd"/>
          </w:p>
          <w:p w14:paraId="65DA7148" w14:textId="1DB6DC64" w:rsidR="00A02A85" w:rsidRPr="00F215BF" w:rsidRDefault="00A02A85" w:rsidP="005B72B3">
            <w:pPr>
              <w:jc w:val="both"/>
              <w:rPr>
                <w:b/>
                <w:bCs/>
                <w:sz w:val="20"/>
                <w:szCs w:val="20"/>
              </w:rPr>
            </w:pPr>
            <w:r w:rsidRPr="00F215BF">
              <w:rPr>
                <w:b/>
                <w:bCs/>
                <w:sz w:val="20"/>
                <w:szCs w:val="20"/>
              </w:rPr>
              <w:t xml:space="preserve">Basic principles of inclusive education. </w:t>
            </w:r>
            <w:r w:rsidRPr="00F215BF">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C5713E" w14:textId="77777777" w:rsidR="009735B0" w:rsidRPr="00F215BF" w:rsidRDefault="00B727B9" w:rsidP="009735B0">
            <w:pPr>
              <w:jc w:val="both"/>
              <w:rPr>
                <w:iCs/>
                <w:sz w:val="20"/>
                <w:szCs w:val="20"/>
                <w:lang w:val="kk-KZ"/>
              </w:rPr>
            </w:pPr>
            <w:r w:rsidRPr="00F215BF">
              <w:rPr>
                <w:sz w:val="20"/>
                <w:szCs w:val="20"/>
              </w:rPr>
              <w:t>All students, especially those with disabilities, can r</w:t>
            </w:r>
            <w:r w:rsidR="00E33B3A" w:rsidRPr="00F215BF">
              <w:rPr>
                <w:sz w:val="20"/>
                <w:szCs w:val="20"/>
              </w:rPr>
              <w:t xml:space="preserve">eceive counseling assistance by </w:t>
            </w:r>
            <w:r w:rsidRPr="00F215BF">
              <w:rPr>
                <w:sz w:val="20"/>
                <w:szCs w:val="20"/>
              </w:rPr>
              <w:t xml:space="preserve">e- </w:t>
            </w:r>
            <w:r w:rsidR="00A02A85" w:rsidRPr="00F215BF">
              <w:rPr>
                <w:sz w:val="20"/>
                <w:szCs w:val="20"/>
                <w:lang w:val="en-US"/>
              </w:rPr>
              <w:t>mail</w:t>
            </w:r>
            <w:r w:rsidR="00A02A85" w:rsidRPr="00F215BF">
              <w:rPr>
                <w:sz w:val="20"/>
                <w:szCs w:val="20"/>
              </w:rPr>
              <w:t xml:space="preserve"> </w:t>
            </w:r>
            <w:hyperlink r:id="rId29" w:history="1">
              <w:r w:rsidR="009735B0" w:rsidRPr="00F215BF">
                <w:rPr>
                  <w:rStyle w:val="a8"/>
                  <w:sz w:val="20"/>
                  <w:szCs w:val="20"/>
                </w:rPr>
                <w:t>smagulova.aigerm</w:t>
              </w:r>
              <w:r w:rsidR="009735B0" w:rsidRPr="00F215BF">
                <w:rPr>
                  <w:rStyle w:val="a8"/>
                  <w:sz w:val="20"/>
                  <w:szCs w:val="20"/>
                  <w:lang w:val="en-US"/>
                </w:rPr>
                <w:t>@gmail.com</w:t>
              </w:r>
            </w:hyperlink>
            <w:r w:rsidR="008D41C7" w:rsidRPr="00F215BF">
              <w:rPr>
                <w:sz w:val="20"/>
                <w:szCs w:val="20"/>
                <w:lang w:val="en-US"/>
              </w:rPr>
              <w:t xml:space="preserve"> </w:t>
            </w:r>
            <w:r w:rsidR="00B2590C" w:rsidRPr="00F215BF">
              <w:rPr>
                <w:sz w:val="20"/>
                <w:szCs w:val="20"/>
                <w:lang w:val="kk-KZ"/>
              </w:rPr>
              <w:t>or</w:t>
            </w:r>
            <w:r w:rsidR="00B2590C" w:rsidRPr="00F215BF">
              <w:rPr>
                <w:color w:val="FF0000"/>
                <w:sz w:val="20"/>
                <w:szCs w:val="20"/>
                <w:lang w:val="kk-KZ"/>
              </w:rPr>
              <w:t xml:space="preserve"> </w:t>
            </w:r>
            <w:r w:rsidR="00A02A85" w:rsidRPr="00F215BF">
              <w:rPr>
                <w:iCs/>
                <w:sz w:val="20"/>
                <w:szCs w:val="20"/>
              </w:rPr>
              <w:t xml:space="preserve">via </w:t>
            </w:r>
            <w:r w:rsidR="001347E4" w:rsidRPr="00F215BF">
              <w:rPr>
                <w:iCs/>
                <w:sz w:val="20"/>
                <w:szCs w:val="20"/>
                <w:lang w:val="kk-KZ"/>
              </w:rPr>
              <w:t xml:space="preserve">video link in </w:t>
            </w:r>
            <w:r w:rsidR="009735B0" w:rsidRPr="00F215BF">
              <w:rPr>
                <w:iCs/>
                <w:sz w:val="20"/>
                <w:szCs w:val="20"/>
                <w:lang w:val="en-US"/>
              </w:rPr>
              <w:t>ZOOM</w:t>
            </w:r>
            <w:r w:rsidR="009735B0" w:rsidRPr="00F215BF">
              <w:rPr>
                <w:sz w:val="20"/>
                <w:szCs w:val="20"/>
                <w:lang w:val="en-US"/>
              </w:rPr>
              <w:t xml:space="preserve"> </w:t>
            </w:r>
            <w:hyperlink r:id="rId30" w:history="1">
              <w:r w:rsidR="009735B0" w:rsidRPr="00F215BF">
                <w:rPr>
                  <w:rStyle w:val="a8"/>
                  <w:iCs/>
                  <w:sz w:val="20"/>
                  <w:szCs w:val="20"/>
                  <w:lang w:val="en-US"/>
                </w:rPr>
                <w:t>https://us04web.zoom.us/j/77657496575?pwd=mIn8f20Fta0Otw4nXjplZ5hMxORuNZ.1</w:t>
              </w:r>
            </w:hyperlink>
          </w:p>
          <w:p w14:paraId="492D1CA8" w14:textId="0D95E416" w:rsidR="00A02A85" w:rsidRPr="00F215BF" w:rsidRDefault="00A02A85" w:rsidP="00B5382C">
            <w:pPr>
              <w:jc w:val="both"/>
              <w:rPr>
                <w:b/>
                <w:sz w:val="20"/>
                <w:szCs w:val="20"/>
              </w:rPr>
            </w:pPr>
            <w:r w:rsidRPr="00F215BF">
              <w:rPr>
                <w:b/>
                <w:sz w:val="20"/>
                <w:szCs w:val="20"/>
              </w:rPr>
              <w:t>Integration</w:t>
            </w:r>
            <w:r w:rsidRPr="00F215BF">
              <w:rPr>
                <w:b/>
                <w:sz w:val="20"/>
                <w:szCs w:val="20"/>
                <w:lang w:val="en-US"/>
              </w:rPr>
              <w:t xml:space="preserve"> </w:t>
            </w:r>
            <w:r w:rsidRPr="00F215BF">
              <w:rPr>
                <w:b/>
                <w:sz w:val="20"/>
                <w:szCs w:val="20"/>
              </w:rPr>
              <w:t>MOO</w:t>
            </w:r>
            <w:r w:rsidRPr="00F215BF">
              <w:rPr>
                <w:b/>
                <w:sz w:val="20"/>
                <w:szCs w:val="20"/>
                <w:lang w:val="en-US"/>
              </w:rPr>
              <w:t xml:space="preserve">C (massive open online course). </w:t>
            </w:r>
            <w:r w:rsidR="00C6051D" w:rsidRPr="00F215BF">
              <w:rPr>
                <w:sz w:val="20"/>
                <w:szCs w:val="20"/>
              </w:rPr>
              <w:t xml:space="preserve">In the case of integrating </w:t>
            </w:r>
            <w:r w:rsidR="00C6051D" w:rsidRPr="00F215BF">
              <w:rPr>
                <w:bCs/>
                <w:sz w:val="20"/>
                <w:szCs w:val="20"/>
              </w:rPr>
              <w:t>M</w:t>
            </w:r>
            <w:r w:rsidR="00845971" w:rsidRPr="00F215BF">
              <w:rPr>
                <w:bCs/>
                <w:sz w:val="20"/>
                <w:szCs w:val="20"/>
              </w:rPr>
              <w:t>O</w:t>
            </w:r>
            <w:r w:rsidR="00C6051D" w:rsidRPr="00F215BF">
              <w:rPr>
                <w:bCs/>
                <w:sz w:val="20"/>
                <w:szCs w:val="20"/>
              </w:rPr>
              <w:t>O</w:t>
            </w:r>
            <w:r w:rsidR="00C6051D" w:rsidRPr="00F215BF">
              <w:rPr>
                <w:bCs/>
                <w:sz w:val="20"/>
                <w:szCs w:val="20"/>
                <w:lang w:val="en-US"/>
              </w:rPr>
              <w:t xml:space="preserve">C </w:t>
            </w:r>
            <w:r w:rsidR="00C6051D" w:rsidRPr="00F215BF">
              <w:rPr>
                <w:sz w:val="20"/>
                <w:szCs w:val="20"/>
              </w:rPr>
              <w:t xml:space="preserve">into the </w:t>
            </w:r>
            <w:r w:rsidR="009C5E58" w:rsidRPr="00F215BF">
              <w:rPr>
                <w:bCs/>
                <w:sz w:val="20"/>
                <w:szCs w:val="20"/>
                <w:lang w:val="en-US"/>
              </w:rPr>
              <w:t>course</w:t>
            </w:r>
            <w:r w:rsidR="00C6051D" w:rsidRPr="00F215BF">
              <w:rPr>
                <w:sz w:val="20"/>
                <w:szCs w:val="20"/>
              </w:rPr>
              <w:t xml:space="preserve">, all students need to register for </w:t>
            </w:r>
            <w:r w:rsidRPr="00F215BF">
              <w:rPr>
                <w:sz w:val="20"/>
                <w:szCs w:val="20"/>
              </w:rPr>
              <w:t>M</w:t>
            </w:r>
            <w:r w:rsidR="00845971" w:rsidRPr="00F215BF">
              <w:rPr>
                <w:sz w:val="20"/>
                <w:szCs w:val="20"/>
              </w:rPr>
              <w:t>O</w:t>
            </w:r>
            <w:r w:rsidRPr="00F215BF">
              <w:rPr>
                <w:sz w:val="20"/>
                <w:szCs w:val="20"/>
              </w:rPr>
              <w:t>O</w:t>
            </w:r>
            <w:r w:rsidRPr="00F215BF">
              <w:rPr>
                <w:sz w:val="20"/>
                <w:szCs w:val="20"/>
                <w:lang w:val="en-US"/>
              </w:rPr>
              <w:t xml:space="preserve">C. The deadlines for passing </w:t>
            </w:r>
            <w:r w:rsidR="008D1CCF" w:rsidRPr="00F215BF">
              <w:rPr>
                <w:bCs/>
                <w:sz w:val="20"/>
                <w:szCs w:val="20"/>
              </w:rPr>
              <w:t>M</w:t>
            </w:r>
            <w:r w:rsidR="00845971" w:rsidRPr="00F215BF">
              <w:rPr>
                <w:bCs/>
                <w:sz w:val="20"/>
                <w:szCs w:val="20"/>
              </w:rPr>
              <w:t>O</w:t>
            </w:r>
            <w:r w:rsidR="008D1CCF" w:rsidRPr="00F215BF">
              <w:rPr>
                <w:bCs/>
                <w:sz w:val="20"/>
                <w:szCs w:val="20"/>
              </w:rPr>
              <w:t>O</w:t>
            </w:r>
            <w:r w:rsidR="008D1CCF" w:rsidRPr="00F215BF">
              <w:rPr>
                <w:bCs/>
                <w:sz w:val="20"/>
                <w:szCs w:val="20"/>
                <w:lang w:val="en-US"/>
              </w:rPr>
              <w:t xml:space="preserve">C </w:t>
            </w:r>
            <w:r w:rsidRPr="00F215BF">
              <w:rPr>
                <w:sz w:val="20"/>
                <w:szCs w:val="20"/>
              </w:rPr>
              <w:t xml:space="preserve">modules </w:t>
            </w:r>
            <w:r w:rsidR="008D1CCF" w:rsidRPr="00F215BF">
              <w:rPr>
                <w:sz w:val="20"/>
                <w:szCs w:val="20"/>
              </w:rPr>
              <w:t xml:space="preserve">must be strictly observed in accordance with the </w:t>
            </w:r>
            <w:r w:rsidR="002746C3" w:rsidRPr="00F215BF">
              <w:rPr>
                <w:bCs/>
                <w:sz w:val="20"/>
                <w:szCs w:val="20"/>
                <w:lang w:val="en-US"/>
              </w:rPr>
              <w:t>course</w:t>
            </w:r>
            <w:r w:rsidR="008D1CCF" w:rsidRPr="00F215BF">
              <w:rPr>
                <w:bCs/>
                <w:sz w:val="20"/>
                <w:szCs w:val="20"/>
              </w:rPr>
              <w:t xml:space="preserve"> </w:t>
            </w:r>
            <w:r w:rsidR="008D1CCF" w:rsidRPr="00F215BF">
              <w:rPr>
                <w:sz w:val="20"/>
                <w:szCs w:val="20"/>
              </w:rPr>
              <w:t>study schedule.</w:t>
            </w:r>
            <w:r w:rsidRPr="00F215BF">
              <w:rPr>
                <w:color w:val="FF0000"/>
                <w:sz w:val="20"/>
                <w:szCs w:val="20"/>
              </w:rPr>
              <w:t xml:space="preserve"> </w:t>
            </w:r>
          </w:p>
          <w:p w14:paraId="62B13C62" w14:textId="51EFD0D1" w:rsidR="007A68F5" w:rsidRPr="00F215BF" w:rsidRDefault="00A02A85" w:rsidP="00ED38C7">
            <w:pPr>
              <w:jc w:val="both"/>
              <w:rPr>
                <w:sz w:val="20"/>
                <w:szCs w:val="20"/>
              </w:rPr>
            </w:pPr>
            <w:r w:rsidRPr="00F215BF">
              <w:rPr>
                <w:b/>
                <w:sz w:val="20"/>
                <w:szCs w:val="20"/>
              </w:rPr>
              <w:t xml:space="preserve">ATTENTION! </w:t>
            </w:r>
            <w:r w:rsidRPr="00F215BF">
              <w:rPr>
                <w:sz w:val="20"/>
                <w:szCs w:val="20"/>
              </w:rPr>
              <w:t>The deadline for each task is indicated in the calendar (schedule) for the implementation of the content of the course, as well as in the M</w:t>
            </w:r>
            <w:r w:rsidR="00845971" w:rsidRPr="00F215BF">
              <w:rPr>
                <w:sz w:val="20"/>
                <w:szCs w:val="20"/>
              </w:rPr>
              <w:t>O</w:t>
            </w:r>
            <w:r w:rsidRPr="00F215BF">
              <w:rPr>
                <w:sz w:val="20"/>
                <w:szCs w:val="20"/>
              </w:rPr>
              <w:t>O</w:t>
            </w:r>
            <w:r w:rsidRPr="00F215BF">
              <w:rPr>
                <w:sz w:val="20"/>
                <w:szCs w:val="20"/>
                <w:lang w:val="en-US"/>
              </w:rPr>
              <w:t>C</w:t>
            </w:r>
            <w:r w:rsidRPr="00F215BF">
              <w:rPr>
                <w:sz w:val="20"/>
                <w:szCs w:val="20"/>
              </w:rPr>
              <w:t>. Failure to meet deadlines results in loss of points.</w:t>
            </w:r>
          </w:p>
        </w:tc>
      </w:tr>
      <w:tr w:rsidR="006A6C8C" w:rsidRPr="00F215BF"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215BF" w:rsidRDefault="00DE4C44" w:rsidP="002F2C36">
            <w:pPr>
              <w:jc w:val="center"/>
              <w:rPr>
                <w:b/>
                <w:bCs/>
                <w:sz w:val="20"/>
                <w:szCs w:val="20"/>
              </w:rPr>
            </w:pPr>
            <w:r w:rsidRPr="00F215BF">
              <w:rPr>
                <w:b/>
                <w:bCs/>
                <w:sz w:val="20"/>
                <w:szCs w:val="20"/>
              </w:rPr>
              <w:lastRenderedPageBreak/>
              <w:t>INFORMATION ABOUT TEACHING, LEARNING AND ASSESSMENT</w:t>
            </w:r>
          </w:p>
        </w:tc>
      </w:tr>
      <w:tr w:rsidR="00E06636" w:rsidRPr="00F215BF"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215BF" w:rsidRDefault="006A7FC8" w:rsidP="006A7FC8">
            <w:pPr>
              <w:jc w:val="both"/>
              <w:rPr>
                <w:b/>
                <w:bCs/>
                <w:sz w:val="20"/>
                <w:szCs w:val="20"/>
              </w:rPr>
            </w:pPr>
            <w:r w:rsidRPr="00F215BF">
              <w:rPr>
                <w:b/>
                <w:bCs/>
                <w:sz w:val="20"/>
                <w:szCs w:val="20"/>
              </w:rPr>
              <w:t>Score-rating</w:t>
            </w:r>
            <w:r w:rsidR="009556BB" w:rsidRPr="00F215BF">
              <w:rPr>
                <w:b/>
                <w:bCs/>
                <w:sz w:val="20"/>
                <w:szCs w:val="20"/>
              </w:rPr>
              <w:t xml:space="preserve"> </w:t>
            </w:r>
            <w:r w:rsidRPr="00F215BF">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215BF" w:rsidRDefault="00A471CF" w:rsidP="00594573">
            <w:pPr>
              <w:jc w:val="both"/>
              <w:rPr>
                <w:b/>
                <w:bCs/>
                <w:sz w:val="20"/>
                <w:szCs w:val="20"/>
              </w:rPr>
            </w:pPr>
            <w:r w:rsidRPr="00F215BF">
              <w:rPr>
                <w:b/>
                <w:sz w:val="20"/>
                <w:szCs w:val="20"/>
              </w:rPr>
              <w:t>Assessment Methods</w:t>
            </w:r>
          </w:p>
        </w:tc>
      </w:tr>
      <w:tr w:rsidR="00384CD8" w:rsidRPr="00F215BF"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215BF" w:rsidRDefault="00384CD8" w:rsidP="00753B50">
            <w:pPr>
              <w:rPr>
                <w:b/>
                <w:bCs/>
                <w:sz w:val="20"/>
                <w:szCs w:val="20"/>
              </w:rPr>
            </w:pPr>
            <w:r w:rsidRPr="00F215BF">
              <w:rPr>
                <w:b/>
                <w:bCs/>
                <w:sz w:val="20"/>
                <w:szCs w:val="20"/>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215BF" w:rsidRDefault="00384CD8" w:rsidP="00753B50">
            <w:pPr>
              <w:jc w:val="both"/>
              <w:rPr>
                <w:b/>
                <w:bCs/>
                <w:sz w:val="20"/>
                <w:szCs w:val="20"/>
              </w:rPr>
            </w:pPr>
            <w:r w:rsidRPr="00F215BF">
              <w:rPr>
                <w:b/>
                <w:bCs/>
                <w:sz w:val="20"/>
                <w:szCs w:val="20"/>
              </w:rPr>
              <w:t>Digital</w:t>
            </w:r>
          </w:p>
          <w:p w14:paraId="352BAFE5" w14:textId="77777777" w:rsidR="00BE3F4E" w:rsidRPr="00F215BF" w:rsidRDefault="00BE3F4E" w:rsidP="00753B50">
            <w:pPr>
              <w:rPr>
                <w:b/>
                <w:bCs/>
                <w:sz w:val="20"/>
                <w:szCs w:val="20"/>
              </w:rPr>
            </w:pPr>
            <w:r w:rsidRPr="00F215BF">
              <w:rPr>
                <w:b/>
                <w:bCs/>
                <w:sz w:val="20"/>
                <w:szCs w:val="20"/>
              </w:rPr>
              <w:t>equivalent</w:t>
            </w:r>
          </w:p>
          <w:p w14:paraId="0B250007" w14:textId="380E602D" w:rsidR="008939ED" w:rsidRPr="00F215BF" w:rsidRDefault="008939ED" w:rsidP="00753B50">
            <w:pPr>
              <w:rPr>
                <w:b/>
                <w:bCs/>
                <w:sz w:val="20"/>
                <w:szCs w:val="20"/>
              </w:rPr>
            </w:pPr>
            <w:r w:rsidRPr="00F215BF">
              <w:rPr>
                <w:b/>
                <w:bCs/>
                <w:sz w:val="20"/>
                <w:szCs w:val="20"/>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215BF" w:rsidRDefault="00854136" w:rsidP="00753B50">
            <w:pPr>
              <w:rPr>
                <w:b/>
                <w:bCs/>
                <w:sz w:val="20"/>
                <w:szCs w:val="20"/>
              </w:rPr>
            </w:pPr>
            <w:r w:rsidRPr="00F215BF">
              <w:rPr>
                <w:b/>
                <w:bCs/>
                <w:sz w:val="20"/>
                <w:szCs w:val="20"/>
              </w:rPr>
              <w:t>points,</w:t>
            </w:r>
          </w:p>
          <w:p w14:paraId="257EBD2C" w14:textId="667311B0" w:rsidR="00384CD8" w:rsidRPr="00F215BF" w:rsidRDefault="00384CD8" w:rsidP="00753B50">
            <w:pPr>
              <w:rPr>
                <w:sz w:val="20"/>
                <w:szCs w:val="20"/>
              </w:rPr>
            </w:pPr>
            <w:r w:rsidRPr="00F215BF">
              <w:rPr>
                <w:b/>
                <w:bCs/>
                <w:sz w:val="20"/>
                <w:szCs w:val="20"/>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215BF" w:rsidRDefault="00854136" w:rsidP="00753B50">
            <w:pPr>
              <w:rPr>
                <w:sz w:val="20"/>
                <w:szCs w:val="20"/>
              </w:rPr>
            </w:pPr>
            <w:r w:rsidRPr="00F215BF">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215BF" w:rsidRDefault="00384CD8" w:rsidP="002A6C44">
            <w:pPr>
              <w:jc w:val="both"/>
              <w:rPr>
                <w:sz w:val="20"/>
                <w:szCs w:val="20"/>
              </w:rPr>
            </w:pPr>
            <w:r w:rsidRPr="00F215BF">
              <w:rPr>
                <w:b/>
                <w:sz w:val="20"/>
                <w:szCs w:val="20"/>
              </w:rPr>
              <w:t xml:space="preserve">Criteria-based assessment </w:t>
            </w:r>
            <w:r w:rsidRPr="00F215BF">
              <w:rPr>
                <w:bCs/>
                <w:sz w:val="20"/>
                <w:szCs w:val="20"/>
              </w:rPr>
              <w:t xml:space="preserve">is </w:t>
            </w:r>
            <w:r w:rsidRPr="00F215BF">
              <w:rPr>
                <w:sz w:val="20"/>
                <w:szCs w:val="20"/>
              </w:rPr>
              <w:t>the process of correlating actual learning outcomes with expected learning outcomes based on clearly defined criteria. Based on formative and summative assessment.</w:t>
            </w:r>
          </w:p>
          <w:p w14:paraId="2C87C24C" w14:textId="407C3C2C" w:rsidR="00D534C1" w:rsidRPr="00F215BF" w:rsidRDefault="00384CD8" w:rsidP="004065C8">
            <w:pPr>
              <w:jc w:val="both"/>
              <w:rPr>
                <w:sz w:val="20"/>
                <w:szCs w:val="20"/>
              </w:rPr>
            </w:pPr>
            <w:r w:rsidRPr="00F215BF">
              <w:rPr>
                <w:b/>
                <w:bCs/>
                <w:sz w:val="20"/>
                <w:szCs w:val="20"/>
              </w:rPr>
              <w:t xml:space="preserve">Formative assessment is </w:t>
            </w:r>
            <w:r w:rsidR="00E81CB3" w:rsidRPr="00F215BF">
              <w:rPr>
                <w:sz w:val="20"/>
                <w:szCs w:val="20"/>
              </w:rPr>
              <w:t xml:space="preserve">a type of assessment that is carried out </w:t>
            </w:r>
            <w:proofErr w:type="gramStart"/>
            <w:r w:rsidR="00E81CB3" w:rsidRPr="00F215BF">
              <w:rPr>
                <w:sz w:val="20"/>
                <w:szCs w:val="20"/>
              </w:rPr>
              <w:t>in the course of</w:t>
            </w:r>
            <w:proofErr w:type="gramEnd"/>
            <w:r w:rsidR="00E81CB3" w:rsidRPr="00F215BF">
              <w:rPr>
                <w:sz w:val="20"/>
                <w:szCs w:val="20"/>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215BF">
              <w:rPr>
                <w:sz w:val="20"/>
                <w:szCs w:val="20"/>
              </w:rPr>
              <w:t>, timely</w:t>
            </w:r>
            <w:proofErr w:type="gramEnd"/>
            <w:r w:rsidR="00E81CB3" w:rsidRPr="00F215BF">
              <w:rPr>
                <w:sz w:val="20"/>
                <w:szCs w:val="20"/>
              </w:rPr>
              <w:t xml:space="preserve"> correct the educational process for the teacher. The performance of tasks, the activity of work in the clas</w:t>
            </w:r>
            <w:r w:rsidR="00D44098" w:rsidRPr="00F215BF">
              <w:rPr>
                <w:sz w:val="20"/>
                <w:szCs w:val="20"/>
              </w:rPr>
              <w:t>sro</w:t>
            </w:r>
            <w:r w:rsidR="00E81CB3" w:rsidRPr="00F215BF">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F215BF" w:rsidRDefault="00384CD8" w:rsidP="004065C8">
            <w:pPr>
              <w:jc w:val="both"/>
              <w:rPr>
                <w:sz w:val="20"/>
                <w:szCs w:val="20"/>
              </w:rPr>
            </w:pPr>
            <w:r w:rsidRPr="00F215BF">
              <w:rPr>
                <w:b/>
                <w:sz w:val="20"/>
                <w:szCs w:val="20"/>
              </w:rPr>
              <w:t xml:space="preserve">Summative assessment </w:t>
            </w:r>
            <w:r w:rsidR="009746F5" w:rsidRPr="00F215BF">
              <w:rPr>
                <w:bCs/>
                <w:sz w:val="20"/>
                <w:szCs w:val="20"/>
              </w:rPr>
              <w:t>-</w:t>
            </w:r>
            <w:r w:rsidR="009746F5" w:rsidRPr="00F215BF">
              <w:rPr>
                <w:b/>
                <w:sz w:val="20"/>
                <w:szCs w:val="20"/>
              </w:rPr>
              <w:t xml:space="preserve"> </w:t>
            </w:r>
            <w:r w:rsidR="009746F5" w:rsidRPr="00F215BF">
              <w:rPr>
                <w:bCs/>
                <w:sz w:val="20"/>
                <w:szCs w:val="20"/>
              </w:rPr>
              <w:t xml:space="preserve">type of assessment, which is carried out upon completion of the study of the section in accordance with the program of the </w:t>
            </w:r>
            <w:r w:rsidR="00974B6A" w:rsidRPr="00F215BF">
              <w:rPr>
                <w:bCs/>
                <w:sz w:val="20"/>
                <w:szCs w:val="20"/>
                <w:lang w:val="en-US"/>
              </w:rPr>
              <w:t>course</w:t>
            </w:r>
            <w:r w:rsidR="009746F5" w:rsidRPr="00F215BF">
              <w:rPr>
                <w:bCs/>
                <w:sz w:val="20"/>
                <w:szCs w:val="20"/>
              </w:rPr>
              <w:t>.</w:t>
            </w:r>
            <w:r w:rsidRPr="00F215BF">
              <w:rPr>
                <w:b/>
                <w:sz w:val="20"/>
                <w:szCs w:val="20"/>
              </w:rPr>
              <w:t xml:space="preserve"> </w:t>
            </w:r>
            <w:r w:rsidRPr="00F215BF">
              <w:rPr>
                <w:bCs/>
                <w:sz w:val="20"/>
                <w:szCs w:val="20"/>
              </w:rPr>
              <w:t xml:space="preserve">Conducted 3-4 times per semester when performing </w:t>
            </w:r>
            <w:r w:rsidR="006C54BB" w:rsidRPr="00F215BF">
              <w:rPr>
                <w:bCs/>
                <w:sz w:val="20"/>
                <w:szCs w:val="20"/>
              </w:rPr>
              <w:t>IWS</w:t>
            </w:r>
            <w:r w:rsidRPr="00F215BF">
              <w:rPr>
                <w:bCs/>
                <w:color w:val="FF0000"/>
                <w:sz w:val="20"/>
                <w:szCs w:val="20"/>
              </w:rPr>
              <w:t>.</w:t>
            </w:r>
            <w:r w:rsidRPr="00F215BF">
              <w:rPr>
                <w:color w:val="FF0000"/>
                <w:sz w:val="20"/>
                <w:szCs w:val="20"/>
              </w:rPr>
              <w:t xml:space="preserve"> </w:t>
            </w:r>
            <w:r w:rsidRPr="00F215BF">
              <w:rPr>
                <w:sz w:val="20"/>
                <w:szCs w:val="20"/>
              </w:rPr>
              <w:t xml:space="preserve">This is the assessment of mastering the expected learning outcomes in relation to the descriptors. Allows you to determine and fix the level of mastering the </w:t>
            </w:r>
            <w:r w:rsidR="00EB4295" w:rsidRPr="00F215BF">
              <w:rPr>
                <w:bCs/>
                <w:sz w:val="20"/>
                <w:szCs w:val="20"/>
                <w:lang w:val="en-US"/>
              </w:rPr>
              <w:t>course</w:t>
            </w:r>
            <w:r w:rsidRPr="00F215BF">
              <w:rPr>
                <w:sz w:val="20"/>
                <w:szCs w:val="20"/>
              </w:rPr>
              <w:t xml:space="preserve"> for a certain period. Learning outcomes are evaluated.</w:t>
            </w:r>
          </w:p>
        </w:tc>
      </w:tr>
      <w:tr w:rsidR="000E3AA2" w:rsidRPr="00F215BF"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215BF" w:rsidRDefault="000E3AA2" w:rsidP="00753B50">
            <w:pPr>
              <w:jc w:val="both"/>
              <w:rPr>
                <w:b/>
                <w:sz w:val="20"/>
                <w:szCs w:val="20"/>
                <w:highlight w:val="green"/>
              </w:rPr>
            </w:pPr>
            <w:r w:rsidRPr="00F215BF">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F215BF" w:rsidRDefault="000E3AA2" w:rsidP="00753B50">
            <w:pPr>
              <w:jc w:val="both"/>
              <w:rPr>
                <w:b/>
                <w:sz w:val="20"/>
                <w:szCs w:val="20"/>
                <w:highlight w:val="green"/>
              </w:rPr>
            </w:pPr>
            <w:r w:rsidRPr="00F215BF">
              <w:rPr>
                <w:sz w:val="20"/>
                <w:szCs w:val="20"/>
                <w:lang w:val="en-US"/>
              </w:rPr>
              <w:t xml:space="preserve">4.0 </w:t>
            </w:r>
            <w:r w:rsidRPr="00F215BF">
              <w:rPr>
                <w:sz w:val="20"/>
                <w:szCs w:val="20"/>
              </w:rPr>
              <w:t>_</w:t>
            </w:r>
          </w:p>
        </w:tc>
        <w:tc>
          <w:tcPr>
            <w:tcW w:w="1134" w:type="dxa"/>
            <w:tcBorders>
              <w:left w:val="single" w:sz="4" w:space="0" w:color="000000"/>
              <w:right w:val="single" w:sz="4" w:space="0" w:color="000000"/>
            </w:tcBorders>
          </w:tcPr>
          <w:p w14:paraId="5C53D05B" w14:textId="77FD1ED1" w:rsidR="000E3AA2" w:rsidRPr="00F215BF" w:rsidRDefault="000E3AA2" w:rsidP="00753B50">
            <w:pPr>
              <w:jc w:val="both"/>
              <w:rPr>
                <w:b/>
                <w:sz w:val="20"/>
                <w:szCs w:val="20"/>
                <w:highlight w:val="green"/>
              </w:rPr>
            </w:pPr>
            <w:r w:rsidRPr="00F215BF">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F215BF" w:rsidRDefault="000E3AA2" w:rsidP="00753B50">
            <w:pPr>
              <w:jc w:val="both"/>
              <w:rPr>
                <w:b/>
                <w:sz w:val="20"/>
                <w:szCs w:val="20"/>
                <w:highlight w:val="green"/>
              </w:rPr>
            </w:pPr>
            <w:r w:rsidRPr="00F215BF">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F215BF" w:rsidRDefault="000E3AA2" w:rsidP="00753B50">
            <w:pPr>
              <w:jc w:val="both"/>
              <w:rPr>
                <w:sz w:val="20"/>
                <w:szCs w:val="20"/>
                <w:highlight w:val="green"/>
              </w:rPr>
            </w:pPr>
          </w:p>
        </w:tc>
      </w:tr>
      <w:tr w:rsidR="000E3AA2" w:rsidRPr="00F215BF"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215BF" w:rsidRDefault="000E3AA2" w:rsidP="00753B50">
            <w:pPr>
              <w:jc w:val="both"/>
              <w:rPr>
                <w:b/>
                <w:sz w:val="20"/>
                <w:szCs w:val="20"/>
                <w:highlight w:val="green"/>
              </w:rPr>
            </w:pPr>
            <w:r w:rsidRPr="00F215BF">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F215BF" w:rsidRDefault="000E3AA2" w:rsidP="00753B50">
            <w:pPr>
              <w:jc w:val="both"/>
              <w:rPr>
                <w:b/>
                <w:sz w:val="20"/>
                <w:szCs w:val="20"/>
                <w:highlight w:val="green"/>
              </w:rPr>
            </w:pPr>
            <w:r w:rsidRPr="00F215BF">
              <w:rPr>
                <w:sz w:val="20"/>
                <w:szCs w:val="20"/>
              </w:rPr>
              <w:t>3.67</w:t>
            </w:r>
          </w:p>
        </w:tc>
        <w:tc>
          <w:tcPr>
            <w:tcW w:w="1134" w:type="dxa"/>
            <w:tcBorders>
              <w:left w:val="single" w:sz="4" w:space="0" w:color="000000"/>
              <w:right w:val="single" w:sz="4" w:space="0" w:color="000000"/>
            </w:tcBorders>
          </w:tcPr>
          <w:p w14:paraId="4AC6FF38" w14:textId="1D57168D" w:rsidR="000E3AA2" w:rsidRPr="00F215BF" w:rsidRDefault="000E3AA2" w:rsidP="00753B50">
            <w:pPr>
              <w:jc w:val="both"/>
              <w:rPr>
                <w:b/>
                <w:sz w:val="20"/>
                <w:szCs w:val="20"/>
                <w:highlight w:val="green"/>
              </w:rPr>
            </w:pPr>
            <w:r w:rsidRPr="00F215BF">
              <w:rPr>
                <w:sz w:val="20"/>
                <w:szCs w:val="20"/>
              </w:rPr>
              <w:t>90-94</w:t>
            </w:r>
          </w:p>
        </w:tc>
        <w:tc>
          <w:tcPr>
            <w:tcW w:w="1985" w:type="dxa"/>
            <w:vMerge/>
            <w:tcBorders>
              <w:left w:val="single" w:sz="4" w:space="0" w:color="000000"/>
              <w:right w:val="single" w:sz="4" w:space="0" w:color="000000"/>
            </w:tcBorders>
          </w:tcPr>
          <w:p w14:paraId="48FE6EDE" w14:textId="2918793F" w:rsidR="000E3AA2" w:rsidRPr="00F215BF"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F215BF" w:rsidRDefault="000E3AA2" w:rsidP="00753B50">
            <w:pPr>
              <w:jc w:val="both"/>
              <w:rPr>
                <w:sz w:val="20"/>
                <w:szCs w:val="20"/>
                <w:highlight w:val="green"/>
              </w:rPr>
            </w:pPr>
          </w:p>
        </w:tc>
      </w:tr>
      <w:tr w:rsidR="000E3AA2" w:rsidRPr="00F215BF"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215BF" w:rsidRDefault="000E3AA2" w:rsidP="00753B50">
            <w:pPr>
              <w:jc w:val="both"/>
              <w:rPr>
                <w:b/>
                <w:sz w:val="20"/>
                <w:szCs w:val="20"/>
                <w:highlight w:val="green"/>
              </w:rPr>
            </w:pPr>
            <w:r w:rsidRPr="00F215BF">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F215BF" w:rsidRDefault="000E3AA2" w:rsidP="00753B50">
            <w:pPr>
              <w:jc w:val="both"/>
              <w:rPr>
                <w:b/>
                <w:sz w:val="20"/>
                <w:szCs w:val="20"/>
                <w:highlight w:val="green"/>
              </w:rPr>
            </w:pPr>
            <w:r w:rsidRPr="00F215BF">
              <w:rPr>
                <w:sz w:val="20"/>
                <w:szCs w:val="20"/>
              </w:rPr>
              <w:t>3.33</w:t>
            </w:r>
          </w:p>
        </w:tc>
        <w:tc>
          <w:tcPr>
            <w:tcW w:w="1134" w:type="dxa"/>
            <w:tcBorders>
              <w:left w:val="single" w:sz="4" w:space="0" w:color="000000"/>
              <w:right w:val="single" w:sz="4" w:space="0" w:color="000000"/>
            </w:tcBorders>
          </w:tcPr>
          <w:p w14:paraId="6DF3EAA4" w14:textId="406E5336" w:rsidR="000E3AA2" w:rsidRPr="00F215BF" w:rsidRDefault="000E3AA2" w:rsidP="00753B50">
            <w:pPr>
              <w:jc w:val="both"/>
              <w:rPr>
                <w:b/>
                <w:sz w:val="20"/>
                <w:szCs w:val="20"/>
                <w:highlight w:val="green"/>
              </w:rPr>
            </w:pPr>
            <w:r w:rsidRPr="00F215BF">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F215BF" w:rsidRDefault="000E3AA2" w:rsidP="00753B50">
            <w:pPr>
              <w:jc w:val="both"/>
              <w:rPr>
                <w:b/>
                <w:sz w:val="20"/>
                <w:szCs w:val="20"/>
                <w:highlight w:val="green"/>
              </w:rPr>
            </w:pPr>
            <w:r w:rsidRPr="00F215BF">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F215BF" w:rsidRDefault="000E3AA2" w:rsidP="00753B50">
            <w:pPr>
              <w:jc w:val="both"/>
              <w:rPr>
                <w:sz w:val="20"/>
                <w:szCs w:val="20"/>
              </w:rPr>
            </w:pPr>
          </w:p>
        </w:tc>
      </w:tr>
      <w:tr w:rsidR="000E3AA2" w:rsidRPr="00F215BF"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215BF" w:rsidRDefault="000E3AA2" w:rsidP="00D36E98">
            <w:pPr>
              <w:jc w:val="both"/>
              <w:rPr>
                <w:b/>
                <w:sz w:val="20"/>
                <w:szCs w:val="20"/>
                <w:highlight w:val="green"/>
              </w:rPr>
            </w:pPr>
            <w:r w:rsidRPr="00F215BF">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F215BF" w:rsidRDefault="000E3AA2" w:rsidP="00D36E98">
            <w:pPr>
              <w:jc w:val="both"/>
              <w:rPr>
                <w:b/>
                <w:sz w:val="20"/>
                <w:szCs w:val="20"/>
                <w:highlight w:val="green"/>
              </w:rPr>
            </w:pPr>
            <w:r w:rsidRPr="00F215BF">
              <w:rPr>
                <w:sz w:val="20"/>
                <w:szCs w:val="20"/>
              </w:rPr>
              <w:t>3.0</w:t>
            </w:r>
          </w:p>
        </w:tc>
        <w:tc>
          <w:tcPr>
            <w:tcW w:w="1134" w:type="dxa"/>
            <w:tcBorders>
              <w:left w:val="single" w:sz="4" w:space="0" w:color="000000"/>
              <w:right w:val="single" w:sz="4" w:space="0" w:color="000000"/>
            </w:tcBorders>
          </w:tcPr>
          <w:p w14:paraId="1B528ED7" w14:textId="768CA097" w:rsidR="000E3AA2" w:rsidRPr="00F215BF" w:rsidRDefault="000E3AA2" w:rsidP="00D36E98">
            <w:pPr>
              <w:jc w:val="both"/>
              <w:rPr>
                <w:b/>
                <w:sz w:val="20"/>
                <w:szCs w:val="20"/>
                <w:highlight w:val="green"/>
              </w:rPr>
            </w:pPr>
            <w:r w:rsidRPr="00F215BF">
              <w:rPr>
                <w:sz w:val="20"/>
                <w:szCs w:val="20"/>
              </w:rPr>
              <w:t>80-84</w:t>
            </w:r>
          </w:p>
        </w:tc>
        <w:tc>
          <w:tcPr>
            <w:tcW w:w="1985" w:type="dxa"/>
            <w:vMerge/>
            <w:tcBorders>
              <w:left w:val="single" w:sz="4" w:space="0" w:color="000000"/>
              <w:right w:val="single" w:sz="4" w:space="0" w:color="000000"/>
            </w:tcBorders>
          </w:tcPr>
          <w:p w14:paraId="0E064A2B" w14:textId="5DD1E2C7" w:rsidR="000E3AA2" w:rsidRPr="00F215BF"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5F834E10" w14:textId="77777777" w:rsidR="000E3AA2" w:rsidRPr="00F215BF" w:rsidRDefault="00EE0F16" w:rsidP="00D36E98">
            <w:pPr>
              <w:jc w:val="both"/>
              <w:rPr>
                <w:b/>
                <w:sz w:val="20"/>
                <w:szCs w:val="20"/>
              </w:rPr>
            </w:pPr>
            <w:r w:rsidRPr="00F215BF">
              <w:rPr>
                <w:b/>
                <w:sz w:val="20"/>
                <w:szCs w:val="20"/>
              </w:rPr>
              <w:t>Formative and summative assessment</w:t>
            </w:r>
          </w:p>
          <w:p w14:paraId="56FD8E95" w14:textId="5769D900" w:rsidR="00B8693A" w:rsidRPr="00F215BF" w:rsidRDefault="00B8693A" w:rsidP="00D36E98">
            <w:pPr>
              <w:jc w:val="both"/>
              <w:rPr>
                <w:sz w:val="20"/>
                <w:szCs w:val="20"/>
              </w:rPr>
            </w:pPr>
          </w:p>
        </w:tc>
        <w:tc>
          <w:tcPr>
            <w:tcW w:w="2268" w:type="dxa"/>
            <w:tcBorders>
              <w:left w:val="single" w:sz="4" w:space="0" w:color="000000"/>
              <w:right w:val="single" w:sz="4" w:space="0" w:color="000000"/>
            </w:tcBorders>
          </w:tcPr>
          <w:p w14:paraId="22581962" w14:textId="10EA7BEB" w:rsidR="00B8693A" w:rsidRPr="00F215BF" w:rsidRDefault="000E3AA2" w:rsidP="0068083B">
            <w:pPr>
              <w:jc w:val="both"/>
              <w:rPr>
                <w:b/>
                <w:bCs/>
                <w:sz w:val="20"/>
                <w:szCs w:val="20"/>
              </w:rPr>
            </w:pPr>
            <w:r w:rsidRPr="00F215BF">
              <w:rPr>
                <w:b/>
                <w:bCs/>
                <w:sz w:val="20"/>
                <w:szCs w:val="20"/>
              </w:rPr>
              <w:t>Points % content</w:t>
            </w:r>
          </w:p>
        </w:tc>
      </w:tr>
      <w:tr w:rsidR="000E3AA2" w:rsidRPr="00F215BF"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215BF" w:rsidRDefault="000E3AA2" w:rsidP="00D36E98">
            <w:pPr>
              <w:jc w:val="both"/>
              <w:rPr>
                <w:b/>
                <w:sz w:val="20"/>
                <w:szCs w:val="20"/>
                <w:highlight w:val="green"/>
              </w:rPr>
            </w:pPr>
            <w:r w:rsidRPr="00F215BF">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F215BF" w:rsidRDefault="000E3AA2" w:rsidP="00D36E98">
            <w:pPr>
              <w:jc w:val="both"/>
              <w:rPr>
                <w:b/>
                <w:sz w:val="20"/>
                <w:szCs w:val="20"/>
                <w:highlight w:val="green"/>
              </w:rPr>
            </w:pPr>
            <w:r w:rsidRPr="00F215BF">
              <w:rPr>
                <w:sz w:val="20"/>
                <w:szCs w:val="20"/>
              </w:rPr>
              <w:t>2.67</w:t>
            </w:r>
          </w:p>
        </w:tc>
        <w:tc>
          <w:tcPr>
            <w:tcW w:w="1134" w:type="dxa"/>
            <w:tcBorders>
              <w:left w:val="single" w:sz="4" w:space="0" w:color="000000"/>
              <w:right w:val="single" w:sz="4" w:space="0" w:color="000000"/>
            </w:tcBorders>
          </w:tcPr>
          <w:p w14:paraId="00E723BF" w14:textId="487539C5" w:rsidR="000E3AA2" w:rsidRPr="00F215BF" w:rsidRDefault="000E3AA2" w:rsidP="00D36E98">
            <w:pPr>
              <w:jc w:val="both"/>
              <w:rPr>
                <w:b/>
                <w:sz w:val="20"/>
                <w:szCs w:val="20"/>
                <w:highlight w:val="green"/>
              </w:rPr>
            </w:pPr>
            <w:r w:rsidRPr="00F215BF">
              <w:rPr>
                <w:sz w:val="20"/>
                <w:szCs w:val="20"/>
              </w:rPr>
              <w:t>75-79</w:t>
            </w:r>
          </w:p>
        </w:tc>
        <w:tc>
          <w:tcPr>
            <w:tcW w:w="1985" w:type="dxa"/>
            <w:vMerge/>
            <w:tcBorders>
              <w:left w:val="single" w:sz="4" w:space="0" w:color="000000"/>
              <w:right w:val="single" w:sz="4" w:space="0" w:color="000000"/>
            </w:tcBorders>
          </w:tcPr>
          <w:p w14:paraId="2DF381D3" w14:textId="45C2D34B" w:rsidR="000E3AA2" w:rsidRPr="00F215BF"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174496EC" w:rsidR="000E3AA2" w:rsidRPr="00F215BF" w:rsidRDefault="000E3AA2" w:rsidP="00D36E98">
            <w:pPr>
              <w:jc w:val="both"/>
              <w:rPr>
                <w:sz w:val="20"/>
                <w:szCs w:val="20"/>
              </w:rPr>
            </w:pPr>
            <w:r w:rsidRPr="00F215BF">
              <w:rPr>
                <w:sz w:val="20"/>
                <w:szCs w:val="20"/>
              </w:rPr>
              <w:t xml:space="preserve">Activity at </w:t>
            </w:r>
            <w:proofErr w:type="spellStart"/>
            <w:r w:rsidRPr="00F215BF">
              <w:rPr>
                <w:sz w:val="20"/>
                <w:szCs w:val="20"/>
              </w:rPr>
              <w:t>lectures</w:t>
            </w:r>
            <w:r w:rsidR="00FF5B52" w:rsidRPr="00F215BF">
              <w:rPr>
                <w:sz w:val="20"/>
                <w:szCs w:val="20"/>
              </w:rPr>
              <w:t>n</w:t>
            </w:r>
            <w:proofErr w:type="spellEnd"/>
          </w:p>
        </w:tc>
        <w:tc>
          <w:tcPr>
            <w:tcW w:w="2268" w:type="dxa"/>
            <w:tcBorders>
              <w:left w:val="single" w:sz="4" w:space="0" w:color="000000"/>
              <w:right w:val="single" w:sz="4" w:space="0" w:color="000000"/>
            </w:tcBorders>
          </w:tcPr>
          <w:p w14:paraId="71C85890" w14:textId="58460FD2" w:rsidR="000E3AA2" w:rsidRPr="00F215BF" w:rsidRDefault="009357F5" w:rsidP="00D36E98">
            <w:pPr>
              <w:jc w:val="both"/>
              <w:rPr>
                <w:color w:val="FF0000"/>
                <w:sz w:val="20"/>
                <w:szCs w:val="20"/>
              </w:rPr>
            </w:pPr>
            <w:r w:rsidRPr="00F215BF">
              <w:rPr>
                <w:sz w:val="20"/>
                <w:szCs w:val="20"/>
              </w:rPr>
              <w:t>5</w:t>
            </w:r>
          </w:p>
        </w:tc>
      </w:tr>
      <w:tr w:rsidR="000E3AA2" w:rsidRPr="00F215BF"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215BF" w:rsidRDefault="000E3AA2" w:rsidP="00D36E98">
            <w:pPr>
              <w:jc w:val="both"/>
              <w:rPr>
                <w:b/>
                <w:sz w:val="20"/>
                <w:szCs w:val="20"/>
                <w:highlight w:val="green"/>
              </w:rPr>
            </w:pPr>
            <w:r w:rsidRPr="00F215BF">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F215BF" w:rsidRDefault="000E3AA2" w:rsidP="00D36E98">
            <w:pPr>
              <w:jc w:val="both"/>
              <w:rPr>
                <w:b/>
                <w:sz w:val="20"/>
                <w:szCs w:val="20"/>
                <w:highlight w:val="green"/>
              </w:rPr>
            </w:pPr>
            <w:r w:rsidRPr="00F215BF">
              <w:rPr>
                <w:sz w:val="20"/>
                <w:szCs w:val="20"/>
              </w:rPr>
              <w:t>2.33</w:t>
            </w:r>
          </w:p>
        </w:tc>
        <w:tc>
          <w:tcPr>
            <w:tcW w:w="1134" w:type="dxa"/>
            <w:tcBorders>
              <w:left w:val="single" w:sz="4" w:space="0" w:color="000000"/>
              <w:right w:val="single" w:sz="4" w:space="0" w:color="000000"/>
            </w:tcBorders>
          </w:tcPr>
          <w:p w14:paraId="5035F675" w14:textId="5800FFC0" w:rsidR="000E3AA2" w:rsidRPr="00F215BF" w:rsidRDefault="000E3AA2" w:rsidP="00D36E98">
            <w:pPr>
              <w:jc w:val="both"/>
              <w:rPr>
                <w:b/>
                <w:sz w:val="20"/>
                <w:szCs w:val="20"/>
                <w:highlight w:val="green"/>
              </w:rPr>
            </w:pPr>
            <w:r w:rsidRPr="00F215BF">
              <w:rPr>
                <w:sz w:val="20"/>
                <w:szCs w:val="20"/>
              </w:rPr>
              <w:t>70-74</w:t>
            </w:r>
          </w:p>
        </w:tc>
        <w:tc>
          <w:tcPr>
            <w:tcW w:w="1985" w:type="dxa"/>
            <w:vMerge/>
            <w:tcBorders>
              <w:left w:val="single" w:sz="4" w:space="0" w:color="000000"/>
              <w:right w:val="single" w:sz="4" w:space="0" w:color="000000"/>
            </w:tcBorders>
          </w:tcPr>
          <w:p w14:paraId="727C658B" w14:textId="1335D862" w:rsidR="000E3AA2" w:rsidRPr="00F215BF"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F215BF" w:rsidRDefault="000E3AA2" w:rsidP="00D36E98">
            <w:pPr>
              <w:jc w:val="both"/>
              <w:rPr>
                <w:sz w:val="20"/>
                <w:szCs w:val="20"/>
              </w:rPr>
            </w:pPr>
            <w:r w:rsidRPr="00F215BF">
              <w:rPr>
                <w:sz w:val="20"/>
                <w:szCs w:val="20"/>
              </w:rPr>
              <w:t>Work in practical classes</w:t>
            </w:r>
          </w:p>
        </w:tc>
        <w:tc>
          <w:tcPr>
            <w:tcW w:w="2268" w:type="dxa"/>
            <w:tcBorders>
              <w:left w:val="single" w:sz="4" w:space="0" w:color="000000"/>
              <w:right w:val="single" w:sz="4" w:space="0" w:color="000000"/>
            </w:tcBorders>
          </w:tcPr>
          <w:p w14:paraId="29508CAB" w14:textId="52DB368E" w:rsidR="000E3AA2" w:rsidRPr="00F215BF" w:rsidRDefault="009357F5" w:rsidP="00D36E98">
            <w:pPr>
              <w:jc w:val="both"/>
              <w:rPr>
                <w:sz w:val="20"/>
                <w:szCs w:val="20"/>
                <w:lang w:val="kk-KZ"/>
              </w:rPr>
            </w:pPr>
            <w:r w:rsidRPr="00F215BF">
              <w:rPr>
                <w:sz w:val="20"/>
                <w:szCs w:val="20"/>
                <w:lang w:val="kk-KZ"/>
              </w:rPr>
              <w:t>25</w:t>
            </w:r>
          </w:p>
        </w:tc>
      </w:tr>
      <w:tr w:rsidR="000E3AA2" w:rsidRPr="00F215BF"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215BF" w:rsidRDefault="000E3AA2" w:rsidP="00D36E98">
            <w:pPr>
              <w:jc w:val="both"/>
              <w:rPr>
                <w:b/>
                <w:sz w:val="20"/>
                <w:szCs w:val="20"/>
                <w:highlight w:val="green"/>
              </w:rPr>
            </w:pPr>
            <w:r w:rsidRPr="00F215BF">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F215BF" w:rsidRDefault="000E3AA2" w:rsidP="00D36E98">
            <w:pPr>
              <w:jc w:val="both"/>
              <w:rPr>
                <w:b/>
                <w:sz w:val="20"/>
                <w:szCs w:val="20"/>
                <w:highlight w:val="green"/>
              </w:rPr>
            </w:pPr>
            <w:r w:rsidRPr="00F215BF">
              <w:rPr>
                <w:sz w:val="20"/>
                <w:szCs w:val="20"/>
              </w:rPr>
              <w:t>2.0</w:t>
            </w:r>
          </w:p>
        </w:tc>
        <w:tc>
          <w:tcPr>
            <w:tcW w:w="1134" w:type="dxa"/>
            <w:tcBorders>
              <w:left w:val="single" w:sz="4" w:space="0" w:color="000000"/>
              <w:right w:val="single" w:sz="4" w:space="0" w:color="000000"/>
            </w:tcBorders>
          </w:tcPr>
          <w:p w14:paraId="4A74E75B" w14:textId="59DD6D7C" w:rsidR="000E3AA2" w:rsidRPr="00F215BF" w:rsidRDefault="000E3AA2" w:rsidP="00D36E98">
            <w:pPr>
              <w:jc w:val="both"/>
              <w:rPr>
                <w:b/>
                <w:sz w:val="20"/>
                <w:szCs w:val="20"/>
                <w:highlight w:val="green"/>
              </w:rPr>
            </w:pPr>
            <w:r w:rsidRPr="00F215BF">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F215BF" w:rsidRDefault="000E3AA2" w:rsidP="00D36E98">
            <w:pPr>
              <w:jc w:val="both"/>
              <w:rPr>
                <w:b/>
                <w:sz w:val="20"/>
                <w:szCs w:val="20"/>
                <w:highlight w:val="green"/>
              </w:rPr>
            </w:pPr>
            <w:r w:rsidRPr="00F215BF">
              <w:rPr>
                <w:sz w:val="20"/>
                <w:szCs w:val="20"/>
              </w:rPr>
              <w:t>Satisfactorily</w:t>
            </w:r>
          </w:p>
        </w:tc>
        <w:tc>
          <w:tcPr>
            <w:tcW w:w="3118" w:type="dxa"/>
            <w:tcBorders>
              <w:left w:val="single" w:sz="4" w:space="0" w:color="000000"/>
              <w:right w:val="single" w:sz="4" w:space="0" w:color="000000"/>
            </w:tcBorders>
          </w:tcPr>
          <w:p w14:paraId="04AC8720" w14:textId="05716C36" w:rsidR="000E3AA2" w:rsidRPr="00F215BF" w:rsidRDefault="000E3AA2" w:rsidP="00D36E98">
            <w:pPr>
              <w:jc w:val="both"/>
              <w:rPr>
                <w:sz w:val="20"/>
                <w:szCs w:val="20"/>
              </w:rPr>
            </w:pPr>
            <w:r w:rsidRPr="00F215BF">
              <w:rPr>
                <w:sz w:val="20"/>
                <w:szCs w:val="20"/>
              </w:rPr>
              <w:t>Independent work</w:t>
            </w:r>
          </w:p>
        </w:tc>
        <w:tc>
          <w:tcPr>
            <w:tcW w:w="2268" w:type="dxa"/>
            <w:tcBorders>
              <w:left w:val="single" w:sz="4" w:space="0" w:color="000000"/>
              <w:right w:val="single" w:sz="4" w:space="0" w:color="000000"/>
            </w:tcBorders>
          </w:tcPr>
          <w:p w14:paraId="5675D2F4" w14:textId="023CF204" w:rsidR="000E3AA2" w:rsidRPr="00F215BF" w:rsidRDefault="0068083B" w:rsidP="00D36E98">
            <w:pPr>
              <w:jc w:val="both"/>
              <w:rPr>
                <w:sz w:val="20"/>
                <w:szCs w:val="20"/>
                <w:lang w:val="kk-KZ"/>
              </w:rPr>
            </w:pPr>
            <w:r w:rsidRPr="00F215BF">
              <w:rPr>
                <w:sz w:val="20"/>
                <w:szCs w:val="20"/>
              </w:rPr>
              <w:t>20</w:t>
            </w:r>
          </w:p>
        </w:tc>
      </w:tr>
      <w:tr w:rsidR="000E3AA2" w:rsidRPr="00F215BF"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215BF" w:rsidRDefault="000E3AA2" w:rsidP="00D36E98">
            <w:pPr>
              <w:jc w:val="both"/>
              <w:rPr>
                <w:b/>
                <w:sz w:val="20"/>
                <w:szCs w:val="20"/>
                <w:highlight w:val="green"/>
              </w:rPr>
            </w:pPr>
            <w:r w:rsidRPr="00F215BF">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F215BF" w:rsidRDefault="000E3AA2" w:rsidP="00D36E98">
            <w:pPr>
              <w:jc w:val="both"/>
              <w:rPr>
                <w:b/>
                <w:sz w:val="20"/>
                <w:szCs w:val="20"/>
                <w:highlight w:val="green"/>
              </w:rPr>
            </w:pPr>
            <w:r w:rsidRPr="00F215BF">
              <w:rPr>
                <w:sz w:val="20"/>
                <w:szCs w:val="20"/>
              </w:rPr>
              <w:t>1.67</w:t>
            </w:r>
          </w:p>
        </w:tc>
        <w:tc>
          <w:tcPr>
            <w:tcW w:w="1134" w:type="dxa"/>
            <w:tcBorders>
              <w:left w:val="single" w:sz="4" w:space="0" w:color="000000"/>
              <w:right w:val="single" w:sz="4" w:space="0" w:color="000000"/>
            </w:tcBorders>
          </w:tcPr>
          <w:p w14:paraId="5DC06743" w14:textId="1BED014C" w:rsidR="000E3AA2" w:rsidRPr="00F215BF" w:rsidRDefault="000E3AA2" w:rsidP="00D36E98">
            <w:pPr>
              <w:jc w:val="both"/>
              <w:rPr>
                <w:b/>
                <w:sz w:val="20"/>
                <w:szCs w:val="20"/>
                <w:highlight w:val="green"/>
              </w:rPr>
            </w:pPr>
            <w:r w:rsidRPr="00F215BF">
              <w:rPr>
                <w:sz w:val="20"/>
                <w:szCs w:val="20"/>
              </w:rPr>
              <w:t>60-64</w:t>
            </w:r>
          </w:p>
        </w:tc>
        <w:tc>
          <w:tcPr>
            <w:tcW w:w="1985" w:type="dxa"/>
            <w:vMerge/>
            <w:tcBorders>
              <w:left w:val="single" w:sz="4" w:space="0" w:color="000000"/>
              <w:right w:val="single" w:sz="4" w:space="0" w:color="000000"/>
            </w:tcBorders>
          </w:tcPr>
          <w:p w14:paraId="5EE77E04" w14:textId="1B4B705A" w:rsidR="000E3AA2" w:rsidRPr="00F215BF"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F215BF" w:rsidRDefault="000E3AA2" w:rsidP="00D36E98">
            <w:pPr>
              <w:jc w:val="both"/>
              <w:rPr>
                <w:sz w:val="20"/>
                <w:szCs w:val="20"/>
              </w:rPr>
            </w:pPr>
            <w:r w:rsidRPr="00F215BF">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F215BF" w:rsidRDefault="009C29E7" w:rsidP="00D36E98">
            <w:pPr>
              <w:jc w:val="both"/>
              <w:rPr>
                <w:sz w:val="20"/>
                <w:szCs w:val="20"/>
                <w:lang w:val="kk-KZ"/>
              </w:rPr>
            </w:pPr>
            <w:r w:rsidRPr="00F215BF">
              <w:rPr>
                <w:sz w:val="20"/>
                <w:szCs w:val="20"/>
                <w:lang w:val="kk-KZ"/>
              </w:rPr>
              <w:t>10</w:t>
            </w:r>
          </w:p>
        </w:tc>
      </w:tr>
      <w:tr w:rsidR="000E3AA2" w:rsidRPr="00F215BF"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F215BF" w:rsidRDefault="000E3AA2" w:rsidP="00D36E98">
            <w:pPr>
              <w:jc w:val="both"/>
              <w:rPr>
                <w:b/>
                <w:sz w:val="20"/>
                <w:szCs w:val="20"/>
                <w:highlight w:val="green"/>
              </w:rPr>
            </w:pPr>
            <w:r w:rsidRPr="00F215BF">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F215BF" w:rsidRDefault="000E3AA2" w:rsidP="00D36E98">
            <w:pPr>
              <w:jc w:val="both"/>
              <w:rPr>
                <w:b/>
                <w:sz w:val="20"/>
                <w:szCs w:val="20"/>
                <w:highlight w:val="green"/>
              </w:rPr>
            </w:pPr>
            <w:r w:rsidRPr="00F215BF">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F215BF" w:rsidRDefault="000E3AA2" w:rsidP="00D36E98">
            <w:pPr>
              <w:jc w:val="both"/>
              <w:rPr>
                <w:b/>
                <w:sz w:val="20"/>
                <w:szCs w:val="20"/>
                <w:highlight w:val="green"/>
              </w:rPr>
            </w:pPr>
            <w:r w:rsidRPr="00F215BF">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F215BF" w:rsidRDefault="00920458" w:rsidP="00D36E98">
            <w:pPr>
              <w:jc w:val="both"/>
              <w:rPr>
                <w:sz w:val="20"/>
                <w:szCs w:val="20"/>
              </w:rPr>
            </w:pPr>
            <w:r w:rsidRPr="00F215BF">
              <w:rPr>
                <w:sz w:val="20"/>
                <w:szCs w:val="20"/>
              </w:rPr>
              <w:t>U</w:t>
            </w:r>
            <w:r w:rsidR="000E3AA2" w:rsidRPr="00F215BF">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F215BF" w:rsidRDefault="00B37BBB" w:rsidP="00D36E98">
            <w:pPr>
              <w:jc w:val="both"/>
              <w:rPr>
                <w:sz w:val="20"/>
                <w:szCs w:val="20"/>
              </w:rPr>
            </w:pPr>
            <w:r w:rsidRPr="00F215BF">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F215BF" w:rsidRDefault="000E3AA2" w:rsidP="00D36E98">
            <w:pPr>
              <w:jc w:val="both"/>
              <w:rPr>
                <w:sz w:val="20"/>
                <w:szCs w:val="20"/>
              </w:rPr>
            </w:pPr>
            <w:r w:rsidRPr="00F215BF">
              <w:rPr>
                <w:sz w:val="20"/>
                <w:szCs w:val="20"/>
              </w:rPr>
              <w:t>40</w:t>
            </w:r>
          </w:p>
        </w:tc>
      </w:tr>
      <w:tr w:rsidR="000E3AA2" w:rsidRPr="00F215BF"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F215BF" w:rsidRDefault="000E3AA2" w:rsidP="00122EF2">
            <w:pPr>
              <w:rPr>
                <w:sz w:val="20"/>
                <w:szCs w:val="20"/>
                <w:highlight w:val="green"/>
              </w:rPr>
            </w:pPr>
            <w:r w:rsidRPr="00F215BF">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F215BF" w:rsidRDefault="000E3AA2" w:rsidP="00122EF2">
            <w:pPr>
              <w:rPr>
                <w:sz w:val="20"/>
                <w:szCs w:val="20"/>
                <w:highlight w:val="green"/>
              </w:rPr>
            </w:pPr>
            <w:r w:rsidRPr="00F215BF">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F215BF" w:rsidRDefault="000E3AA2" w:rsidP="00122EF2">
            <w:pPr>
              <w:rPr>
                <w:sz w:val="20"/>
                <w:szCs w:val="20"/>
                <w:highlight w:val="green"/>
              </w:rPr>
            </w:pPr>
            <w:r w:rsidRPr="00F215BF">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F215BF"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F215BF" w:rsidRDefault="000E3AA2" w:rsidP="00122EF2">
            <w:pPr>
              <w:rPr>
                <w:sz w:val="20"/>
                <w:szCs w:val="20"/>
              </w:rPr>
            </w:pPr>
            <w:r w:rsidRPr="00F215BF">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F215BF" w:rsidRDefault="000E3AA2" w:rsidP="00122EF2">
            <w:pPr>
              <w:rPr>
                <w:sz w:val="20"/>
                <w:szCs w:val="20"/>
              </w:rPr>
            </w:pPr>
            <w:r w:rsidRPr="00F215BF">
              <w:rPr>
                <w:sz w:val="20"/>
                <w:szCs w:val="20"/>
              </w:rPr>
              <w:t>100</w:t>
            </w:r>
          </w:p>
        </w:tc>
      </w:tr>
      <w:tr w:rsidR="00A44F44" w:rsidRPr="00F215BF"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F215BF" w:rsidRDefault="00BC4476" w:rsidP="00A44F44">
            <w:pPr>
              <w:tabs>
                <w:tab w:val="left" w:pos="1276"/>
              </w:tabs>
              <w:jc w:val="center"/>
              <w:rPr>
                <w:b/>
                <w:sz w:val="20"/>
                <w:szCs w:val="20"/>
              </w:rPr>
            </w:pPr>
          </w:p>
          <w:p w14:paraId="6C10A07E" w14:textId="516F5504" w:rsidR="00A44F44" w:rsidRPr="00F215BF" w:rsidRDefault="00A44F44" w:rsidP="009B7F2B">
            <w:pPr>
              <w:jc w:val="center"/>
              <w:rPr>
                <w:b/>
                <w:bCs/>
                <w:sz w:val="20"/>
                <w:szCs w:val="20"/>
                <w:lang w:val="ru-RU"/>
              </w:rPr>
            </w:pPr>
            <w:r w:rsidRPr="00F215BF">
              <w:rPr>
                <w:b/>
                <w:bCs/>
                <w:sz w:val="20"/>
                <w:szCs w:val="20"/>
              </w:rPr>
              <w:t>Calendar (schedule) for the implementation of the content of the course</w:t>
            </w:r>
            <w:r w:rsidR="00077BE5" w:rsidRPr="00F215BF">
              <w:rPr>
                <w:b/>
                <w:bCs/>
                <w:sz w:val="20"/>
                <w:szCs w:val="20"/>
                <w:lang w:val="en-US"/>
              </w:rPr>
              <w:t>.</w:t>
            </w:r>
            <w:r w:rsidRPr="00F215BF">
              <w:rPr>
                <w:b/>
                <w:bCs/>
                <w:sz w:val="20"/>
                <w:szCs w:val="20"/>
              </w:rPr>
              <w:t xml:space="preserve"> </w:t>
            </w:r>
            <w:r w:rsidR="00803A2F" w:rsidRPr="00F215BF">
              <w:rPr>
                <w:b/>
                <w:bCs/>
                <w:sz w:val="20"/>
                <w:szCs w:val="20"/>
                <w:lang w:val="en-US"/>
              </w:rPr>
              <w:t>Methods</w:t>
            </w:r>
            <w:r w:rsidRPr="00F215BF">
              <w:rPr>
                <w:b/>
                <w:bCs/>
                <w:sz w:val="20"/>
                <w:szCs w:val="20"/>
              </w:rPr>
              <w:t xml:space="preserve"> of teaching and learning</w:t>
            </w:r>
            <w:r w:rsidR="00F965A7" w:rsidRPr="00F215BF">
              <w:rPr>
                <w:b/>
                <w:bCs/>
                <w:sz w:val="20"/>
                <w:szCs w:val="20"/>
                <w:lang w:val="ru-RU"/>
              </w:rPr>
              <w:t>.</w:t>
            </w:r>
          </w:p>
          <w:p w14:paraId="49645523" w14:textId="1845F762" w:rsidR="00BC4476" w:rsidRPr="00F215BF" w:rsidRDefault="00BC4476" w:rsidP="00A44F44">
            <w:pPr>
              <w:tabs>
                <w:tab w:val="left" w:pos="1276"/>
              </w:tabs>
              <w:jc w:val="center"/>
              <w:rPr>
                <w:b/>
                <w:sz w:val="20"/>
                <w:szCs w:val="20"/>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F215BF" w14:paraId="70D56BBA" w14:textId="77777777" w:rsidTr="00D25C7B">
        <w:tc>
          <w:tcPr>
            <w:tcW w:w="868" w:type="dxa"/>
          </w:tcPr>
          <w:p w14:paraId="492C7304" w14:textId="77777777" w:rsidR="008642A4" w:rsidRPr="00F215BF" w:rsidRDefault="008642A4" w:rsidP="005B72B3">
            <w:pPr>
              <w:tabs>
                <w:tab w:val="left" w:pos="1276"/>
              </w:tabs>
              <w:jc w:val="center"/>
              <w:rPr>
                <w:b/>
                <w:sz w:val="20"/>
                <w:szCs w:val="20"/>
              </w:rPr>
            </w:pPr>
            <w:r w:rsidRPr="00F215BF">
              <w:rPr>
                <w:b/>
                <w:sz w:val="20"/>
                <w:szCs w:val="20"/>
              </w:rPr>
              <w:t>A week</w:t>
            </w:r>
          </w:p>
        </w:tc>
        <w:tc>
          <w:tcPr>
            <w:tcW w:w="7987" w:type="dxa"/>
          </w:tcPr>
          <w:p w14:paraId="49454947" w14:textId="77777777" w:rsidR="008642A4" w:rsidRPr="00F215BF" w:rsidRDefault="008642A4" w:rsidP="005B72B3">
            <w:pPr>
              <w:tabs>
                <w:tab w:val="left" w:pos="1276"/>
              </w:tabs>
              <w:jc w:val="center"/>
              <w:rPr>
                <w:b/>
                <w:sz w:val="20"/>
                <w:szCs w:val="20"/>
              </w:rPr>
            </w:pPr>
            <w:r w:rsidRPr="00F215BF">
              <w:rPr>
                <w:b/>
                <w:sz w:val="20"/>
                <w:szCs w:val="20"/>
              </w:rPr>
              <w:t>Topic name</w:t>
            </w:r>
          </w:p>
        </w:tc>
        <w:tc>
          <w:tcPr>
            <w:tcW w:w="928" w:type="dxa"/>
          </w:tcPr>
          <w:p w14:paraId="0219070F" w14:textId="77777777" w:rsidR="008642A4" w:rsidRPr="00F215BF" w:rsidRDefault="008642A4" w:rsidP="00E91403">
            <w:pPr>
              <w:tabs>
                <w:tab w:val="left" w:pos="1276"/>
              </w:tabs>
              <w:rPr>
                <w:b/>
                <w:sz w:val="20"/>
                <w:szCs w:val="20"/>
              </w:rPr>
            </w:pPr>
            <w:r w:rsidRPr="00F215BF">
              <w:rPr>
                <w:b/>
                <w:sz w:val="20"/>
                <w:szCs w:val="20"/>
              </w:rPr>
              <w:t>Number of hours</w:t>
            </w:r>
          </w:p>
        </w:tc>
        <w:tc>
          <w:tcPr>
            <w:tcW w:w="726" w:type="dxa"/>
          </w:tcPr>
          <w:p w14:paraId="15306AE5" w14:textId="2DAA13E8" w:rsidR="008642A4" w:rsidRPr="00F215BF" w:rsidRDefault="008642A4" w:rsidP="00E91403">
            <w:pPr>
              <w:tabs>
                <w:tab w:val="left" w:pos="1276"/>
              </w:tabs>
              <w:ind w:left="-68" w:firstLine="26"/>
              <w:rPr>
                <w:b/>
                <w:sz w:val="20"/>
                <w:szCs w:val="20"/>
              </w:rPr>
            </w:pPr>
            <w:r w:rsidRPr="00F215BF">
              <w:rPr>
                <w:b/>
                <w:sz w:val="20"/>
                <w:szCs w:val="20"/>
              </w:rPr>
              <w:t>Max.</w:t>
            </w:r>
          </w:p>
          <w:p w14:paraId="7D819F9E" w14:textId="1AAF14FD" w:rsidR="008642A4" w:rsidRPr="00F215BF" w:rsidRDefault="008642A4" w:rsidP="00E91403">
            <w:pPr>
              <w:tabs>
                <w:tab w:val="left" w:pos="1276"/>
              </w:tabs>
              <w:rPr>
                <w:b/>
                <w:sz w:val="20"/>
                <w:szCs w:val="20"/>
                <w:lang w:val="kk-KZ"/>
              </w:rPr>
            </w:pPr>
            <w:r w:rsidRPr="00F215BF">
              <w:rPr>
                <w:b/>
                <w:sz w:val="20"/>
                <w:szCs w:val="20"/>
                <w:lang w:val="kk-KZ"/>
              </w:rPr>
              <w:t>b</w:t>
            </w:r>
            <w:r w:rsidRPr="00F215BF">
              <w:rPr>
                <w:b/>
                <w:sz w:val="20"/>
                <w:szCs w:val="20"/>
              </w:rPr>
              <w:t>all</w:t>
            </w:r>
          </w:p>
        </w:tc>
      </w:tr>
      <w:tr w:rsidR="008642A4" w:rsidRPr="00F215BF" w14:paraId="352B8DBD" w14:textId="77777777" w:rsidTr="008642A4">
        <w:tc>
          <w:tcPr>
            <w:tcW w:w="10509" w:type="dxa"/>
            <w:gridSpan w:val="4"/>
          </w:tcPr>
          <w:p w14:paraId="576E1514" w14:textId="5CB1E6A0" w:rsidR="008642A4" w:rsidRPr="00F215BF" w:rsidRDefault="002668F7" w:rsidP="008667FB">
            <w:pPr>
              <w:tabs>
                <w:tab w:val="left" w:pos="1276"/>
              </w:tabs>
              <w:jc w:val="center"/>
              <w:rPr>
                <w:b/>
                <w:sz w:val="20"/>
                <w:szCs w:val="20"/>
              </w:rPr>
            </w:pPr>
            <w:r w:rsidRPr="00F215BF">
              <w:rPr>
                <w:b/>
                <w:sz w:val="20"/>
                <w:szCs w:val="20"/>
              </w:rPr>
              <w:t>MODULE 1</w:t>
            </w:r>
            <w:r w:rsidR="008642A4" w:rsidRPr="00F215BF">
              <w:rPr>
                <w:b/>
                <w:sz w:val="20"/>
                <w:szCs w:val="20"/>
                <w:lang w:val="kk-KZ"/>
              </w:rPr>
              <w:t xml:space="preserve"> </w:t>
            </w:r>
            <w:r w:rsidR="008667FB" w:rsidRPr="00F215BF">
              <w:rPr>
                <w:b/>
                <w:color w:val="222222"/>
                <w:sz w:val="20"/>
                <w:szCs w:val="20"/>
              </w:rPr>
              <w:t xml:space="preserve">Introduction to pre-translation text analysis </w:t>
            </w:r>
          </w:p>
        </w:tc>
      </w:tr>
      <w:tr w:rsidR="00877B36" w:rsidRPr="00F215BF" w14:paraId="764A4D7C" w14:textId="77777777" w:rsidTr="00877B36">
        <w:trPr>
          <w:trHeight w:val="190"/>
        </w:trPr>
        <w:tc>
          <w:tcPr>
            <w:tcW w:w="868" w:type="dxa"/>
            <w:vMerge w:val="restart"/>
          </w:tcPr>
          <w:p w14:paraId="62E94D98" w14:textId="77777777" w:rsidR="00877B36" w:rsidRPr="00F215BF" w:rsidRDefault="00877B36" w:rsidP="005B72B3">
            <w:pPr>
              <w:tabs>
                <w:tab w:val="left" w:pos="1276"/>
              </w:tabs>
              <w:jc w:val="center"/>
              <w:rPr>
                <w:b/>
                <w:bCs/>
                <w:sz w:val="20"/>
                <w:szCs w:val="20"/>
              </w:rPr>
            </w:pPr>
            <w:r w:rsidRPr="00F215BF">
              <w:rPr>
                <w:b/>
                <w:bCs/>
                <w:sz w:val="20"/>
                <w:szCs w:val="20"/>
              </w:rPr>
              <w:t>1</w:t>
            </w:r>
          </w:p>
        </w:tc>
        <w:tc>
          <w:tcPr>
            <w:tcW w:w="7987" w:type="dxa"/>
          </w:tcPr>
          <w:p w14:paraId="2B52BA6E" w14:textId="326A4A30" w:rsidR="00877B36" w:rsidRPr="00F215BF" w:rsidRDefault="00877B36" w:rsidP="008667FB">
            <w:pPr>
              <w:tabs>
                <w:tab w:val="left" w:pos="1276"/>
              </w:tabs>
              <w:rPr>
                <w:b/>
                <w:bCs/>
                <w:sz w:val="20"/>
                <w:szCs w:val="20"/>
                <w:lang w:val="en-US"/>
              </w:rPr>
            </w:pPr>
            <w:r w:rsidRPr="00F215BF">
              <w:rPr>
                <w:b/>
                <w:bCs/>
                <w:sz w:val="20"/>
                <w:szCs w:val="20"/>
                <w:lang w:val="en-US"/>
              </w:rPr>
              <w:t xml:space="preserve">Lecture 1 </w:t>
            </w:r>
            <w:r w:rsidRPr="00F215BF">
              <w:rPr>
                <w:bCs/>
                <w:sz w:val="20"/>
                <w:szCs w:val="20"/>
                <w:lang w:val="en-US"/>
              </w:rPr>
              <w:t>What does pre-translation analysis mean?</w:t>
            </w:r>
          </w:p>
        </w:tc>
        <w:tc>
          <w:tcPr>
            <w:tcW w:w="928" w:type="dxa"/>
          </w:tcPr>
          <w:p w14:paraId="1FC6CB41" w14:textId="70A63202" w:rsidR="00877B36" w:rsidRPr="00F215BF" w:rsidRDefault="00B263BA" w:rsidP="00877B36">
            <w:pPr>
              <w:tabs>
                <w:tab w:val="left" w:pos="1276"/>
              </w:tabs>
              <w:rPr>
                <w:sz w:val="20"/>
                <w:szCs w:val="20"/>
              </w:rPr>
            </w:pPr>
            <w:r w:rsidRPr="00F215BF">
              <w:rPr>
                <w:sz w:val="20"/>
                <w:szCs w:val="20"/>
              </w:rPr>
              <w:t xml:space="preserve">      2</w:t>
            </w:r>
            <w:r w:rsidR="00877B36" w:rsidRPr="00F215BF">
              <w:rPr>
                <w:sz w:val="20"/>
                <w:szCs w:val="20"/>
              </w:rPr>
              <w:t xml:space="preserve"> </w:t>
            </w:r>
          </w:p>
        </w:tc>
        <w:tc>
          <w:tcPr>
            <w:tcW w:w="726" w:type="dxa"/>
          </w:tcPr>
          <w:p w14:paraId="2870466B" w14:textId="7CC8E9FF" w:rsidR="00877B36" w:rsidRPr="00F215BF" w:rsidRDefault="00877B36" w:rsidP="00877B36">
            <w:pPr>
              <w:tabs>
                <w:tab w:val="left" w:pos="1276"/>
              </w:tabs>
              <w:jc w:val="center"/>
              <w:rPr>
                <w:sz w:val="20"/>
                <w:szCs w:val="20"/>
              </w:rPr>
            </w:pPr>
            <w:r w:rsidRPr="00F215BF">
              <w:rPr>
                <w:sz w:val="20"/>
                <w:szCs w:val="20"/>
              </w:rPr>
              <w:t>2</w:t>
            </w:r>
          </w:p>
        </w:tc>
      </w:tr>
      <w:tr w:rsidR="00877B36" w:rsidRPr="00F215BF" w14:paraId="7DC30BF3" w14:textId="77777777" w:rsidTr="00D25C7B">
        <w:trPr>
          <w:trHeight w:val="190"/>
        </w:trPr>
        <w:tc>
          <w:tcPr>
            <w:tcW w:w="868" w:type="dxa"/>
            <w:vMerge/>
          </w:tcPr>
          <w:p w14:paraId="75A9638D" w14:textId="77777777" w:rsidR="00877B36" w:rsidRPr="00F215BF" w:rsidRDefault="00877B36" w:rsidP="005B72B3">
            <w:pPr>
              <w:tabs>
                <w:tab w:val="left" w:pos="1276"/>
              </w:tabs>
              <w:jc w:val="center"/>
              <w:rPr>
                <w:b/>
                <w:bCs/>
                <w:sz w:val="20"/>
                <w:szCs w:val="20"/>
              </w:rPr>
            </w:pPr>
          </w:p>
        </w:tc>
        <w:tc>
          <w:tcPr>
            <w:tcW w:w="7987" w:type="dxa"/>
          </w:tcPr>
          <w:p w14:paraId="7E5D1A12" w14:textId="41759803" w:rsidR="00877B36" w:rsidRPr="00F215BF" w:rsidRDefault="00877B36" w:rsidP="00E63B88">
            <w:pPr>
              <w:tabs>
                <w:tab w:val="left" w:pos="1276"/>
              </w:tabs>
              <w:rPr>
                <w:b/>
                <w:bCs/>
                <w:sz w:val="20"/>
                <w:szCs w:val="20"/>
                <w:lang w:val="en-US"/>
              </w:rPr>
            </w:pPr>
            <w:r w:rsidRPr="00F215BF">
              <w:rPr>
                <w:b/>
                <w:bCs/>
                <w:sz w:val="20"/>
                <w:szCs w:val="20"/>
                <w:lang w:val="en-US"/>
              </w:rPr>
              <w:t xml:space="preserve">Seminar 1 </w:t>
            </w:r>
            <w:r w:rsidRPr="00F215BF">
              <w:rPr>
                <w:bCs/>
                <w:sz w:val="20"/>
                <w:szCs w:val="20"/>
                <w:lang w:val="en-US"/>
              </w:rPr>
              <w:t xml:space="preserve">What does translator render? </w:t>
            </w:r>
            <w:r w:rsidR="00E63B88" w:rsidRPr="00F215BF">
              <w:rPr>
                <w:bCs/>
                <w:sz w:val="20"/>
                <w:szCs w:val="20"/>
                <w:lang w:val="en-US"/>
              </w:rPr>
              <w:t>Text as the object of translation</w:t>
            </w:r>
          </w:p>
        </w:tc>
        <w:tc>
          <w:tcPr>
            <w:tcW w:w="928" w:type="dxa"/>
          </w:tcPr>
          <w:p w14:paraId="54BE1C80" w14:textId="36568456" w:rsidR="00877B36" w:rsidRPr="00F215BF" w:rsidRDefault="00877B36" w:rsidP="008667FB">
            <w:pPr>
              <w:tabs>
                <w:tab w:val="left" w:pos="1276"/>
              </w:tabs>
              <w:rPr>
                <w:sz w:val="20"/>
                <w:szCs w:val="20"/>
              </w:rPr>
            </w:pPr>
            <w:r w:rsidRPr="00F215BF">
              <w:rPr>
                <w:sz w:val="20"/>
                <w:szCs w:val="20"/>
              </w:rPr>
              <w:t xml:space="preserve">      2</w:t>
            </w:r>
          </w:p>
        </w:tc>
        <w:tc>
          <w:tcPr>
            <w:tcW w:w="726" w:type="dxa"/>
          </w:tcPr>
          <w:p w14:paraId="1C582D00" w14:textId="6ED95607" w:rsidR="00877B36" w:rsidRPr="00F215BF" w:rsidRDefault="005917A6" w:rsidP="005B72B3">
            <w:pPr>
              <w:tabs>
                <w:tab w:val="left" w:pos="1276"/>
              </w:tabs>
              <w:jc w:val="center"/>
              <w:rPr>
                <w:sz w:val="20"/>
                <w:szCs w:val="20"/>
              </w:rPr>
            </w:pPr>
            <w:r w:rsidRPr="00F215BF">
              <w:rPr>
                <w:sz w:val="20"/>
                <w:szCs w:val="20"/>
              </w:rPr>
              <w:t>6</w:t>
            </w:r>
          </w:p>
        </w:tc>
      </w:tr>
      <w:tr w:rsidR="008642A4" w:rsidRPr="00F215BF" w14:paraId="06FD8733" w14:textId="77777777" w:rsidTr="00D25C7B">
        <w:tc>
          <w:tcPr>
            <w:tcW w:w="868" w:type="dxa"/>
            <w:vMerge w:val="restart"/>
          </w:tcPr>
          <w:p w14:paraId="005973C5" w14:textId="2C0A1819" w:rsidR="008642A4" w:rsidRPr="00F215BF" w:rsidRDefault="00D827E8" w:rsidP="005B72B3">
            <w:pPr>
              <w:tabs>
                <w:tab w:val="left" w:pos="1276"/>
              </w:tabs>
              <w:jc w:val="center"/>
              <w:rPr>
                <w:b/>
                <w:bCs/>
                <w:sz w:val="20"/>
                <w:szCs w:val="20"/>
              </w:rPr>
            </w:pPr>
            <w:r w:rsidRPr="00F215BF">
              <w:rPr>
                <w:b/>
                <w:bCs/>
                <w:sz w:val="20"/>
                <w:szCs w:val="20"/>
              </w:rPr>
              <w:t>2</w:t>
            </w:r>
          </w:p>
        </w:tc>
        <w:tc>
          <w:tcPr>
            <w:tcW w:w="7987" w:type="dxa"/>
          </w:tcPr>
          <w:p w14:paraId="02BB0B96" w14:textId="61409E35" w:rsidR="008642A4" w:rsidRPr="00F215BF" w:rsidRDefault="00EE27E2" w:rsidP="00E60F34">
            <w:pPr>
              <w:tabs>
                <w:tab w:val="left" w:pos="1276"/>
              </w:tabs>
              <w:rPr>
                <w:bCs/>
                <w:sz w:val="20"/>
                <w:szCs w:val="20"/>
                <w:lang w:val="en-US"/>
              </w:rPr>
            </w:pPr>
            <w:r w:rsidRPr="00F215BF">
              <w:rPr>
                <w:b/>
                <w:bCs/>
                <w:sz w:val="20"/>
                <w:szCs w:val="20"/>
                <w:lang w:val="en-US"/>
              </w:rPr>
              <w:t>Lecture 2</w:t>
            </w:r>
            <w:r w:rsidR="008667FB" w:rsidRPr="00F215BF">
              <w:rPr>
                <w:b/>
                <w:bCs/>
                <w:sz w:val="20"/>
                <w:szCs w:val="20"/>
                <w:lang w:val="en-US"/>
              </w:rPr>
              <w:t xml:space="preserve"> </w:t>
            </w:r>
            <w:r w:rsidR="00941429" w:rsidRPr="00F215BF">
              <w:rPr>
                <w:bCs/>
                <w:sz w:val="20"/>
                <w:szCs w:val="20"/>
                <w:lang w:val="en-US"/>
              </w:rPr>
              <w:t>Stages of linguistic and stylistic text analysis</w:t>
            </w:r>
          </w:p>
        </w:tc>
        <w:tc>
          <w:tcPr>
            <w:tcW w:w="928" w:type="dxa"/>
          </w:tcPr>
          <w:p w14:paraId="5CB823C0" w14:textId="0A4D40EF" w:rsidR="008642A4" w:rsidRPr="00F215BF" w:rsidRDefault="00B263BA" w:rsidP="00AF12D5">
            <w:pPr>
              <w:tabs>
                <w:tab w:val="left" w:pos="1276"/>
              </w:tabs>
              <w:rPr>
                <w:sz w:val="20"/>
                <w:szCs w:val="20"/>
              </w:rPr>
            </w:pPr>
            <w:r w:rsidRPr="00F215BF">
              <w:rPr>
                <w:sz w:val="20"/>
                <w:szCs w:val="20"/>
              </w:rPr>
              <w:t xml:space="preserve">      2</w:t>
            </w:r>
          </w:p>
        </w:tc>
        <w:tc>
          <w:tcPr>
            <w:tcW w:w="726" w:type="dxa"/>
          </w:tcPr>
          <w:p w14:paraId="1F40760D" w14:textId="01BBE3B1" w:rsidR="00877B36" w:rsidRPr="00F215BF" w:rsidRDefault="00877B36" w:rsidP="00AF12D5">
            <w:pPr>
              <w:tabs>
                <w:tab w:val="left" w:pos="1276"/>
              </w:tabs>
              <w:jc w:val="center"/>
              <w:rPr>
                <w:sz w:val="20"/>
                <w:szCs w:val="20"/>
              </w:rPr>
            </w:pPr>
            <w:r w:rsidRPr="00F215BF">
              <w:rPr>
                <w:sz w:val="20"/>
                <w:szCs w:val="20"/>
              </w:rPr>
              <w:t>2</w:t>
            </w:r>
          </w:p>
        </w:tc>
      </w:tr>
      <w:tr w:rsidR="00AF12D5" w:rsidRPr="00F215BF" w14:paraId="369A5829" w14:textId="77777777" w:rsidTr="00D25C7B">
        <w:tc>
          <w:tcPr>
            <w:tcW w:w="868" w:type="dxa"/>
            <w:vMerge/>
          </w:tcPr>
          <w:p w14:paraId="7FE31637" w14:textId="77777777" w:rsidR="00AF12D5" w:rsidRPr="00F215BF" w:rsidRDefault="00AF12D5" w:rsidP="005B72B3">
            <w:pPr>
              <w:tabs>
                <w:tab w:val="left" w:pos="1276"/>
              </w:tabs>
              <w:jc w:val="center"/>
              <w:rPr>
                <w:b/>
                <w:bCs/>
                <w:sz w:val="20"/>
                <w:szCs w:val="20"/>
              </w:rPr>
            </w:pPr>
          </w:p>
        </w:tc>
        <w:tc>
          <w:tcPr>
            <w:tcW w:w="7987" w:type="dxa"/>
          </w:tcPr>
          <w:p w14:paraId="45D83570" w14:textId="00CC1EC5" w:rsidR="00AF12D5" w:rsidRPr="00F215BF" w:rsidRDefault="00AF12D5" w:rsidP="00E60F34">
            <w:pPr>
              <w:tabs>
                <w:tab w:val="left" w:pos="1276"/>
              </w:tabs>
              <w:rPr>
                <w:b/>
                <w:bCs/>
                <w:sz w:val="20"/>
                <w:szCs w:val="20"/>
                <w:lang w:val="en-US"/>
              </w:rPr>
            </w:pPr>
            <w:r w:rsidRPr="00F215BF">
              <w:rPr>
                <w:b/>
                <w:bCs/>
                <w:sz w:val="20"/>
                <w:szCs w:val="20"/>
                <w:lang w:val="en-US"/>
              </w:rPr>
              <w:t xml:space="preserve">Seminar 2 </w:t>
            </w:r>
            <w:r w:rsidR="00941429" w:rsidRPr="00F215BF">
              <w:rPr>
                <w:bCs/>
                <w:sz w:val="20"/>
                <w:szCs w:val="20"/>
                <w:lang w:val="en-US"/>
              </w:rPr>
              <w:t>Stylistic pre-translation analysis algorithm</w:t>
            </w:r>
          </w:p>
        </w:tc>
        <w:tc>
          <w:tcPr>
            <w:tcW w:w="928" w:type="dxa"/>
          </w:tcPr>
          <w:p w14:paraId="1286F477" w14:textId="69E980D6" w:rsidR="00AF12D5" w:rsidRPr="00F215BF" w:rsidRDefault="00AF12D5" w:rsidP="008667FB">
            <w:pPr>
              <w:tabs>
                <w:tab w:val="left" w:pos="1276"/>
              </w:tabs>
              <w:rPr>
                <w:sz w:val="20"/>
                <w:szCs w:val="20"/>
              </w:rPr>
            </w:pPr>
            <w:r w:rsidRPr="00F215BF">
              <w:rPr>
                <w:sz w:val="20"/>
                <w:szCs w:val="20"/>
              </w:rPr>
              <w:t xml:space="preserve">      2</w:t>
            </w:r>
          </w:p>
        </w:tc>
        <w:tc>
          <w:tcPr>
            <w:tcW w:w="726" w:type="dxa"/>
          </w:tcPr>
          <w:p w14:paraId="5E5D267C" w14:textId="3D4A3E6B" w:rsidR="00AF12D5" w:rsidRPr="00F215BF" w:rsidRDefault="00AF12D5" w:rsidP="005B72B3">
            <w:pPr>
              <w:tabs>
                <w:tab w:val="left" w:pos="1276"/>
              </w:tabs>
              <w:jc w:val="center"/>
              <w:rPr>
                <w:sz w:val="20"/>
                <w:szCs w:val="20"/>
              </w:rPr>
            </w:pPr>
            <w:r w:rsidRPr="00F215BF">
              <w:rPr>
                <w:sz w:val="20"/>
                <w:szCs w:val="20"/>
              </w:rPr>
              <w:t>7</w:t>
            </w:r>
          </w:p>
        </w:tc>
      </w:tr>
      <w:tr w:rsidR="00AF12D5" w:rsidRPr="00F215BF" w14:paraId="5F3089A3" w14:textId="77777777" w:rsidTr="00D25C7B">
        <w:tc>
          <w:tcPr>
            <w:tcW w:w="868" w:type="dxa"/>
            <w:vMerge w:val="restart"/>
          </w:tcPr>
          <w:p w14:paraId="688843B7" w14:textId="77777777" w:rsidR="00AF12D5" w:rsidRPr="00F215BF" w:rsidRDefault="00AF12D5" w:rsidP="005B72B3">
            <w:pPr>
              <w:tabs>
                <w:tab w:val="left" w:pos="1276"/>
              </w:tabs>
              <w:jc w:val="center"/>
              <w:rPr>
                <w:b/>
                <w:bCs/>
                <w:sz w:val="20"/>
                <w:szCs w:val="20"/>
              </w:rPr>
            </w:pPr>
            <w:r w:rsidRPr="00F215BF">
              <w:rPr>
                <w:b/>
                <w:bCs/>
                <w:sz w:val="20"/>
                <w:szCs w:val="20"/>
              </w:rPr>
              <w:t>3</w:t>
            </w:r>
          </w:p>
        </w:tc>
        <w:tc>
          <w:tcPr>
            <w:tcW w:w="7987" w:type="dxa"/>
          </w:tcPr>
          <w:p w14:paraId="4E9AA2DE" w14:textId="7233017E" w:rsidR="00AF12D5" w:rsidRPr="00F215BF" w:rsidRDefault="00AF12D5" w:rsidP="00941429">
            <w:pPr>
              <w:tabs>
                <w:tab w:val="left" w:pos="1276"/>
              </w:tabs>
              <w:rPr>
                <w:bCs/>
                <w:sz w:val="20"/>
                <w:szCs w:val="20"/>
                <w:lang w:val="en-US"/>
              </w:rPr>
            </w:pPr>
            <w:r w:rsidRPr="00F215BF">
              <w:rPr>
                <w:b/>
                <w:bCs/>
                <w:sz w:val="20"/>
                <w:szCs w:val="20"/>
                <w:lang w:val="en-US"/>
              </w:rPr>
              <w:t>Lecture 3</w:t>
            </w:r>
            <w:r w:rsidRPr="00F215BF">
              <w:rPr>
                <w:sz w:val="20"/>
                <w:szCs w:val="20"/>
              </w:rPr>
              <w:t xml:space="preserve"> </w:t>
            </w:r>
            <w:r w:rsidR="00E63B88" w:rsidRPr="00F215BF">
              <w:rPr>
                <w:sz w:val="20"/>
                <w:szCs w:val="20"/>
              </w:rPr>
              <w:t xml:space="preserve">Extra-linguistic factors of </w:t>
            </w:r>
            <w:r w:rsidR="00BA63D4" w:rsidRPr="00F215BF">
              <w:rPr>
                <w:sz w:val="20"/>
                <w:szCs w:val="20"/>
              </w:rPr>
              <w:t>pre</w:t>
            </w:r>
            <w:r w:rsidR="00F001AE" w:rsidRPr="00F215BF">
              <w:rPr>
                <w:sz w:val="20"/>
                <w:szCs w:val="20"/>
              </w:rPr>
              <w:t>-</w:t>
            </w:r>
            <w:r w:rsidR="00BA63D4" w:rsidRPr="00F215BF">
              <w:rPr>
                <w:sz w:val="20"/>
                <w:szCs w:val="20"/>
              </w:rPr>
              <w:t>translation analysis</w:t>
            </w:r>
          </w:p>
        </w:tc>
        <w:tc>
          <w:tcPr>
            <w:tcW w:w="928" w:type="dxa"/>
          </w:tcPr>
          <w:p w14:paraId="1D66F1E5" w14:textId="32009B4C" w:rsidR="00AF12D5" w:rsidRPr="00F215BF" w:rsidRDefault="00B263BA" w:rsidP="00AF12D5">
            <w:pPr>
              <w:tabs>
                <w:tab w:val="left" w:pos="1276"/>
              </w:tabs>
              <w:rPr>
                <w:sz w:val="20"/>
                <w:szCs w:val="20"/>
              </w:rPr>
            </w:pPr>
            <w:r w:rsidRPr="00F215BF">
              <w:rPr>
                <w:sz w:val="20"/>
                <w:szCs w:val="20"/>
              </w:rPr>
              <w:t xml:space="preserve">      2</w:t>
            </w:r>
          </w:p>
        </w:tc>
        <w:tc>
          <w:tcPr>
            <w:tcW w:w="726" w:type="dxa"/>
          </w:tcPr>
          <w:p w14:paraId="115AB077" w14:textId="557EC94C" w:rsidR="00AF12D5" w:rsidRPr="00F215BF" w:rsidRDefault="00AF12D5" w:rsidP="00AF12D5">
            <w:pPr>
              <w:tabs>
                <w:tab w:val="left" w:pos="1276"/>
              </w:tabs>
              <w:jc w:val="center"/>
              <w:rPr>
                <w:sz w:val="20"/>
                <w:szCs w:val="20"/>
              </w:rPr>
            </w:pPr>
            <w:r w:rsidRPr="00F215BF">
              <w:rPr>
                <w:sz w:val="20"/>
                <w:szCs w:val="20"/>
              </w:rPr>
              <w:t>2</w:t>
            </w:r>
          </w:p>
        </w:tc>
      </w:tr>
      <w:tr w:rsidR="00AF12D5" w:rsidRPr="00F215BF" w14:paraId="42FAADE4" w14:textId="77777777" w:rsidTr="00D25C7B">
        <w:tc>
          <w:tcPr>
            <w:tcW w:w="868" w:type="dxa"/>
            <w:vMerge/>
          </w:tcPr>
          <w:p w14:paraId="5D2EED2D" w14:textId="77777777" w:rsidR="00AF12D5" w:rsidRPr="00F215BF" w:rsidRDefault="00AF12D5" w:rsidP="005B72B3">
            <w:pPr>
              <w:tabs>
                <w:tab w:val="left" w:pos="1276"/>
              </w:tabs>
              <w:jc w:val="center"/>
              <w:rPr>
                <w:b/>
                <w:bCs/>
                <w:sz w:val="20"/>
                <w:szCs w:val="20"/>
              </w:rPr>
            </w:pPr>
          </w:p>
        </w:tc>
        <w:tc>
          <w:tcPr>
            <w:tcW w:w="7987" w:type="dxa"/>
          </w:tcPr>
          <w:p w14:paraId="6C4DC198" w14:textId="05E30B3E" w:rsidR="00AF12D5" w:rsidRPr="00F215BF" w:rsidRDefault="00AF12D5" w:rsidP="00941429">
            <w:pPr>
              <w:tabs>
                <w:tab w:val="left" w:pos="1276"/>
              </w:tabs>
              <w:rPr>
                <w:b/>
                <w:bCs/>
                <w:sz w:val="20"/>
                <w:szCs w:val="20"/>
                <w:lang w:val="en-US"/>
              </w:rPr>
            </w:pPr>
            <w:r w:rsidRPr="00F215BF">
              <w:rPr>
                <w:b/>
                <w:bCs/>
                <w:sz w:val="20"/>
                <w:szCs w:val="20"/>
                <w:lang w:val="en-US"/>
              </w:rPr>
              <w:t xml:space="preserve">Seminar 3 </w:t>
            </w:r>
            <w:r w:rsidR="00F001AE" w:rsidRPr="00F215BF">
              <w:rPr>
                <w:sz w:val="20"/>
                <w:szCs w:val="20"/>
              </w:rPr>
              <w:t>Linguistic factors of pre-translation analysis</w:t>
            </w:r>
          </w:p>
        </w:tc>
        <w:tc>
          <w:tcPr>
            <w:tcW w:w="928" w:type="dxa"/>
          </w:tcPr>
          <w:p w14:paraId="7E08D3C9" w14:textId="2175E083" w:rsidR="00AF12D5" w:rsidRPr="00F215BF" w:rsidRDefault="00AF12D5" w:rsidP="00AF12D5">
            <w:pPr>
              <w:tabs>
                <w:tab w:val="left" w:pos="1276"/>
              </w:tabs>
              <w:jc w:val="center"/>
              <w:rPr>
                <w:sz w:val="20"/>
                <w:szCs w:val="20"/>
              </w:rPr>
            </w:pPr>
            <w:r w:rsidRPr="00F215BF">
              <w:rPr>
                <w:sz w:val="20"/>
                <w:szCs w:val="20"/>
              </w:rPr>
              <w:t>2</w:t>
            </w:r>
          </w:p>
        </w:tc>
        <w:tc>
          <w:tcPr>
            <w:tcW w:w="726" w:type="dxa"/>
          </w:tcPr>
          <w:p w14:paraId="33B1B1B1" w14:textId="4232B37E" w:rsidR="00AF12D5" w:rsidRPr="00F215BF" w:rsidRDefault="00AF12D5" w:rsidP="005B72B3">
            <w:pPr>
              <w:tabs>
                <w:tab w:val="left" w:pos="1276"/>
              </w:tabs>
              <w:jc w:val="center"/>
              <w:rPr>
                <w:sz w:val="20"/>
                <w:szCs w:val="20"/>
              </w:rPr>
            </w:pPr>
            <w:r w:rsidRPr="00F215BF">
              <w:rPr>
                <w:sz w:val="20"/>
                <w:szCs w:val="20"/>
              </w:rPr>
              <w:t>7</w:t>
            </w:r>
          </w:p>
        </w:tc>
      </w:tr>
      <w:tr w:rsidR="00D2325C" w:rsidRPr="00F215BF" w14:paraId="2FB2EF9C" w14:textId="77777777" w:rsidTr="00D25C7B">
        <w:tc>
          <w:tcPr>
            <w:tcW w:w="868" w:type="dxa"/>
            <w:vMerge w:val="restart"/>
          </w:tcPr>
          <w:p w14:paraId="6D3145A1" w14:textId="77777777" w:rsidR="00D2325C" w:rsidRPr="00F215BF" w:rsidRDefault="00D2325C" w:rsidP="005B72B3">
            <w:pPr>
              <w:tabs>
                <w:tab w:val="left" w:pos="1276"/>
              </w:tabs>
              <w:jc w:val="center"/>
              <w:rPr>
                <w:b/>
                <w:bCs/>
                <w:sz w:val="20"/>
                <w:szCs w:val="20"/>
              </w:rPr>
            </w:pPr>
            <w:r w:rsidRPr="00F215BF">
              <w:rPr>
                <w:b/>
                <w:bCs/>
                <w:sz w:val="20"/>
                <w:szCs w:val="20"/>
              </w:rPr>
              <w:t>4</w:t>
            </w:r>
          </w:p>
        </w:tc>
        <w:tc>
          <w:tcPr>
            <w:tcW w:w="7987" w:type="dxa"/>
          </w:tcPr>
          <w:p w14:paraId="16491D9D" w14:textId="48FF079B" w:rsidR="00D2325C" w:rsidRPr="00F215BF" w:rsidRDefault="00D2325C" w:rsidP="002625FC">
            <w:pPr>
              <w:tabs>
                <w:tab w:val="left" w:pos="1276"/>
              </w:tabs>
              <w:rPr>
                <w:b/>
                <w:bCs/>
                <w:sz w:val="20"/>
                <w:szCs w:val="20"/>
                <w:lang w:val="en-US"/>
              </w:rPr>
            </w:pPr>
            <w:r w:rsidRPr="00F215BF">
              <w:rPr>
                <w:b/>
                <w:bCs/>
                <w:sz w:val="20"/>
                <w:szCs w:val="20"/>
                <w:lang w:val="en-US"/>
              </w:rPr>
              <w:t>Lecture 4</w:t>
            </w:r>
            <w:r w:rsidRPr="00F215BF">
              <w:rPr>
                <w:sz w:val="20"/>
                <w:szCs w:val="20"/>
                <w:lang w:val="en-US"/>
              </w:rPr>
              <w:t xml:space="preserve"> </w:t>
            </w:r>
            <w:r w:rsidR="00E60F34" w:rsidRPr="00F215BF">
              <w:rPr>
                <w:bCs/>
                <w:sz w:val="20"/>
                <w:szCs w:val="20"/>
                <w:lang w:val="en-US"/>
              </w:rPr>
              <w:t>Style and speech genre of the text</w:t>
            </w:r>
          </w:p>
        </w:tc>
        <w:tc>
          <w:tcPr>
            <w:tcW w:w="928" w:type="dxa"/>
          </w:tcPr>
          <w:p w14:paraId="0E01C7B6" w14:textId="788ECDF5" w:rsidR="00D2325C" w:rsidRPr="00F215BF" w:rsidRDefault="00B263BA" w:rsidP="00D2325C">
            <w:pPr>
              <w:tabs>
                <w:tab w:val="left" w:pos="1276"/>
              </w:tabs>
              <w:jc w:val="center"/>
              <w:rPr>
                <w:sz w:val="20"/>
                <w:szCs w:val="20"/>
              </w:rPr>
            </w:pPr>
            <w:r w:rsidRPr="00F215BF">
              <w:rPr>
                <w:sz w:val="20"/>
                <w:szCs w:val="20"/>
              </w:rPr>
              <w:t>2</w:t>
            </w:r>
          </w:p>
        </w:tc>
        <w:tc>
          <w:tcPr>
            <w:tcW w:w="726" w:type="dxa"/>
          </w:tcPr>
          <w:p w14:paraId="75574304" w14:textId="309ABB1C" w:rsidR="00D2325C" w:rsidRPr="00F215BF" w:rsidRDefault="00D2325C" w:rsidP="005B72B3">
            <w:pPr>
              <w:tabs>
                <w:tab w:val="left" w:pos="1276"/>
              </w:tabs>
              <w:jc w:val="center"/>
              <w:rPr>
                <w:sz w:val="20"/>
                <w:szCs w:val="20"/>
              </w:rPr>
            </w:pPr>
            <w:r w:rsidRPr="00F215BF">
              <w:rPr>
                <w:sz w:val="20"/>
                <w:szCs w:val="20"/>
              </w:rPr>
              <w:t>2</w:t>
            </w:r>
          </w:p>
        </w:tc>
      </w:tr>
      <w:tr w:rsidR="00D2325C" w:rsidRPr="00F215BF" w14:paraId="2659491A" w14:textId="77777777" w:rsidTr="00D25C7B">
        <w:tc>
          <w:tcPr>
            <w:tcW w:w="868" w:type="dxa"/>
            <w:vMerge/>
          </w:tcPr>
          <w:p w14:paraId="33F33822" w14:textId="77777777" w:rsidR="00D2325C" w:rsidRPr="00F215BF" w:rsidRDefault="00D2325C" w:rsidP="005B72B3">
            <w:pPr>
              <w:tabs>
                <w:tab w:val="left" w:pos="1276"/>
              </w:tabs>
              <w:jc w:val="center"/>
              <w:rPr>
                <w:b/>
                <w:bCs/>
                <w:sz w:val="20"/>
                <w:szCs w:val="20"/>
              </w:rPr>
            </w:pPr>
          </w:p>
        </w:tc>
        <w:tc>
          <w:tcPr>
            <w:tcW w:w="7987" w:type="dxa"/>
          </w:tcPr>
          <w:p w14:paraId="14BD2D92" w14:textId="359A7FE8" w:rsidR="00D2325C" w:rsidRPr="00F215BF" w:rsidRDefault="00D2325C" w:rsidP="00E60F34">
            <w:pPr>
              <w:tabs>
                <w:tab w:val="left" w:pos="1276"/>
              </w:tabs>
              <w:rPr>
                <w:b/>
                <w:bCs/>
                <w:sz w:val="20"/>
                <w:szCs w:val="20"/>
                <w:lang w:val="en-US"/>
              </w:rPr>
            </w:pPr>
            <w:r w:rsidRPr="00F215BF">
              <w:rPr>
                <w:b/>
                <w:bCs/>
                <w:sz w:val="20"/>
                <w:szCs w:val="20"/>
                <w:lang w:val="en-US"/>
              </w:rPr>
              <w:t xml:space="preserve">Seminar 4 </w:t>
            </w:r>
            <w:r w:rsidR="00E60F34" w:rsidRPr="00F215BF">
              <w:rPr>
                <w:bCs/>
                <w:sz w:val="20"/>
                <w:szCs w:val="20"/>
                <w:lang w:val="en-US"/>
              </w:rPr>
              <w:t>Type of the text: informative, opinion, narrative, poetry</w:t>
            </w:r>
          </w:p>
        </w:tc>
        <w:tc>
          <w:tcPr>
            <w:tcW w:w="928" w:type="dxa"/>
          </w:tcPr>
          <w:p w14:paraId="3889FCE0" w14:textId="027D2A57" w:rsidR="00D2325C" w:rsidRPr="00F215BF" w:rsidRDefault="00D2325C" w:rsidP="005B72B3">
            <w:pPr>
              <w:tabs>
                <w:tab w:val="left" w:pos="1276"/>
              </w:tabs>
              <w:jc w:val="center"/>
              <w:rPr>
                <w:sz w:val="20"/>
                <w:szCs w:val="20"/>
              </w:rPr>
            </w:pPr>
            <w:r w:rsidRPr="00F215BF">
              <w:rPr>
                <w:sz w:val="20"/>
                <w:szCs w:val="20"/>
              </w:rPr>
              <w:t>2</w:t>
            </w:r>
          </w:p>
        </w:tc>
        <w:tc>
          <w:tcPr>
            <w:tcW w:w="726" w:type="dxa"/>
          </w:tcPr>
          <w:p w14:paraId="20B6F81E" w14:textId="16CE006F" w:rsidR="00D2325C" w:rsidRPr="00F215BF" w:rsidRDefault="00D2325C" w:rsidP="005B72B3">
            <w:pPr>
              <w:tabs>
                <w:tab w:val="left" w:pos="1276"/>
              </w:tabs>
              <w:jc w:val="center"/>
              <w:rPr>
                <w:sz w:val="20"/>
                <w:szCs w:val="20"/>
              </w:rPr>
            </w:pPr>
            <w:r w:rsidRPr="00F215BF">
              <w:rPr>
                <w:sz w:val="20"/>
                <w:szCs w:val="20"/>
              </w:rPr>
              <w:t>7</w:t>
            </w:r>
          </w:p>
        </w:tc>
      </w:tr>
      <w:tr w:rsidR="00D2325C" w:rsidRPr="00F215BF" w14:paraId="79B99EA4" w14:textId="77777777" w:rsidTr="00D25C7B">
        <w:tc>
          <w:tcPr>
            <w:tcW w:w="868" w:type="dxa"/>
            <w:vMerge w:val="restart"/>
          </w:tcPr>
          <w:p w14:paraId="12BC35DB" w14:textId="77777777" w:rsidR="00D2325C" w:rsidRPr="00F215BF" w:rsidRDefault="00D2325C" w:rsidP="005B72B3">
            <w:pPr>
              <w:tabs>
                <w:tab w:val="left" w:pos="1276"/>
              </w:tabs>
              <w:jc w:val="center"/>
              <w:rPr>
                <w:b/>
                <w:bCs/>
                <w:sz w:val="20"/>
                <w:szCs w:val="20"/>
              </w:rPr>
            </w:pPr>
            <w:r w:rsidRPr="00F215BF">
              <w:rPr>
                <w:b/>
                <w:bCs/>
                <w:sz w:val="20"/>
                <w:szCs w:val="20"/>
              </w:rPr>
              <w:t>5</w:t>
            </w:r>
          </w:p>
        </w:tc>
        <w:tc>
          <w:tcPr>
            <w:tcW w:w="7987" w:type="dxa"/>
          </w:tcPr>
          <w:p w14:paraId="596AD0AC" w14:textId="717DF51F" w:rsidR="00D2325C" w:rsidRPr="00F215BF" w:rsidRDefault="00D2325C" w:rsidP="00D263E0">
            <w:pPr>
              <w:tabs>
                <w:tab w:val="left" w:pos="1276"/>
              </w:tabs>
              <w:rPr>
                <w:b/>
                <w:bCs/>
                <w:sz w:val="20"/>
                <w:szCs w:val="20"/>
                <w:lang w:val="en-US"/>
              </w:rPr>
            </w:pPr>
            <w:r w:rsidRPr="00F215BF">
              <w:rPr>
                <w:b/>
                <w:bCs/>
                <w:sz w:val="20"/>
                <w:szCs w:val="20"/>
                <w:lang w:val="en-US"/>
              </w:rPr>
              <w:t xml:space="preserve">Lecture 5 </w:t>
            </w:r>
            <w:r w:rsidR="00D263E0" w:rsidRPr="00F215BF">
              <w:rPr>
                <w:bCs/>
                <w:sz w:val="20"/>
                <w:szCs w:val="20"/>
                <w:lang w:val="en-US"/>
              </w:rPr>
              <w:t>Newspaper styles as a system of social and political speech genres</w:t>
            </w:r>
          </w:p>
        </w:tc>
        <w:tc>
          <w:tcPr>
            <w:tcW w:w="928" w:type="dxa"/>
          </w:tcPr>
          <w:p w14:paraId="71D44693" w14:textId="5A571607" w:rsidR="00D2325C" w:rsidRPr="00F215BF" w:rsidRDefault="003861BB" w:rsidP="00D2325C">
            <w:pPr>
              <w:tabs>
                <w:tab w:val="left" w:pos="1276"/>
              </w:tabs>
              <w:jc w:val="center"/>
              <w:rPr>
                <w:sz w:val="20"/>
                <w:szCs w:val="20"/>
              </w:rPr>
            </w:pPr>
            <w:r w:rsidRPr="00F215BF">
              <w:rPr>
                <w:sz w:val="20"/>
                <w:szCs w:val="20"/>
              </w:rPr>
              <w:t>2</w:t>
            </w:r>
          </w:p>
        </w:tc>
        <w:tc>
          <w:tcPr>
            <w:tcW w:w="726" w:type="dxa"/>
          </w:tcPr>
          <w:p w14:paraId="77A46B69" w14:textId="4BAEB67A" w:rsidR="00D2325C" w:rsidRPr="00F215BF" w:rsidRDefault="00A4606F" w:rsidP="005B72B3">
            <w:pPr>
              <w:tabs>
                <w:tab w:val="left" w:pos="1276"/>
              </w:tabs>
              <w:jc w:val="center"/>
              <w:rPr>
                <w:sz w:val="20"/>
                <w:szCs w:val="20"/>
              </w:rPr>
            </w:pPr>
            <w:r w:rsidRPr="00F215BF">
              <w:rPr>
                <w:sz w:val="20"/>
                <w:szCs w:val="20"/>
              </w:rPr>
              <w:t>2</w:t>
            </w:r>
          </w:p>
        </w:tc>
      </w:tr>
      <w:tr w:rsidR="00D2325C" w:rsidRPr="00F215BF" w14:paraId="042E1913" w14:textId="77777777" w:rsidTr="00D25C7B">
        <w:tc>
          <w:tcPr>
            <w:tcW w:w="868" w:type="dxa"/>
            <w:vMerge/>
          </w:tcPr>
          <w:p w14:paraId="46DD0957" w14:textId="77777777" w:rsidR="00D2325C" w:rsidRPr="00F215BF" w:rsidRDefault="00D2325C" w:rsidP="005B72B3">
            <w:pPr>
              <w:tabs>
                <w:tab w:val="left" w:pos="1276"/>
              </w:tabs>
              <w:jc w:val="center"/>
              <w:rPr>
                <w:b/>
                <w:bCs/>
                <w:sz w:val="20"/>
                <w:szCs w:val="20"/>
              </w:rPr>
            </w:pPr>
          </w:p>
        </w:tc>
        <w:tc>
          <w:tcPr>
            <w:tcW w:w="7987" w:type="dxa"/>
          </w:tcPr>
          <w:p w14:paraId="28BC29A5" w14:textId="3F6D614C" w:rsidR="00D2325C" w:rsidRPr="00F215BF" w:rsidRDefault="00D2325C" w:rsidP="00D263E0">
            <w:pPr>
              <w:tabs>
                <w:tab w:val="left" w:pos="1276"/>
              </w:tabs>
              <w:rPr>
                <w:b/>
                <w:bCs/>
                <w:sz w:val="20"/>
                <w:szCs w:val="20"/>
                <w:lang w:val="en-US"/>
              </w:rPr>
            </w:pPr>
            <w:r w:rsidRPr="00F215BF">
              <w:rPr>
                <w:b/>
                <w:bCs/>
                <w:sz w:val="20"/>
                <w:szCs w:val="20"/>
                <w:lang w:val="en-US"/>
              </w:rPr>
              <w:t xml:space="preserve">Seminar 5 </w:t>
            </w:r>
            <w:r w:rsidR="00F31219" w:rsidRPr="00F215BF">
              <w:rPr>
                <w:bCs/>
                <w:sz w:val="20"/>
                <w:szCs w:val="20"/>
                <w:lang w:val="en-US"/>
              </w:rPr>
              <w:t xml:space="preserve">Pre-translation analysis of news headlines </w:t>
            </w:r>
            <w:r w:rsidR="00D263E0" w:rsidRPr="00F215BF">
              <w:rPr>
                <w:bCs/>
                <w:sz w:val="20"/>
                <w:szCs w:val="20"/>
                <w:lang w:val="en-US"/>
              </w:rPr>
              <w:t>and headings</w:t>
            </w:r>
          </w:p>
        </w:tc>
        <w:tc>
          <w:tcPr>
            <w:tcW w:w="928" w:type="dxa"/>
          </w:tcPr>
          <w:p w14:paraId="55966D04" w14:textId="49495BCD" w:rsidR="00D2325C" w:rsidRPr="00F215BF" w:rsidRDefault="00A4606F" w:rsidP="005B72B3">
            <w:pPr>
              <w:tabs>
                <w:tab w:val="left" w:pos="1276"/>
              </w:tabs>
              <w:jc w:val="center"/>
              <w:rPr>
                <w:sz w:val="20"/>
                <w:szCs w:val="20"/>
              </w:rPr>
            </w:pPr>
            <w:r w:rsidRPr="00F215BF">
              <w:rPr>
                <w:sz w:val="20"/>
                <w:szCs w:val="20"/>
              </w:rPr>
              <w:t>2</w:t>
            </w:r>
          </w:p>
        </w:tc>
        <w:tc>
          <w:tcPr>
            <w:tcW w:w="726" w:type="dxa"/>
          </w:tcPr>
          <w:p w14:paraId="06E116A3" w14:textId="1E53B4A5" w:rsidR="00D2325C" w:rsidRPr="00F215BF" w:rsidRDefault="00A4606F" w:rsidP="005B72B3">
            <w:pPr>
              <w:tabs>
                <w:tab w:val="left" w:pos="1276"/>
              </w:tabs>
              <w:jc w:val="center"/>
              <w:rPr>
                <w:sz w:val="20"/>
                <w:szCs w:val="20"/>
              </w:rPr>
            </w:pPr>
            <w:r w:rsidRPr="00F215BF">
              <w:rPr>
                <w:sz w:val="20"/>
                <w:szCs w:val="20"/>
              </w:rPr>
              <w:t>7</w:t>
            </w:r>
          </w:p>
        </w:tc>
      </w:tr>
      <w:tr w:rsidR="008E4702" w:rsidRPr="00F215BF" w14:paraId="68F28E8D" w14:textId="77777777" w:rsidTr="00D25C7B">
        <w:tc>
          <w:tcPr>
            <w:tcW w:w="868" w:type="dxa"/>
          </w:tcPr>
          <w:p w14:paraId="057B7ADB" w14:textId="3C53B554" w:rsidR="008E4702" w:rsidRPr="00F215BF" w:rsidRDefault="008E4702" w:rsidP="005B72B3">
            <w:pPr>
              <w:tabs>
                <w:tab w:val="left" w:pos="1276"/>
              </w:tabs>
              <w:jc w:val="center"/>
              <w:rPr>
                <w:b/>
                <w:bCs/>
                <w:sz w:val="20"/>
                <w:szCs w:val="20"/>
              </w:rPr>
            </w:pPr>
            <w:r w:rsidRPr="00F215BF">
              <w:rPr>
                <w:b/>
                <w:bCs/>
                <w:sz w:val="20"/>
                <w:szCs w:val="20"/>
              </w:rPr>
              <w:t>5</w:t>
            </w:r>
          </w:p>
        </w:tc>
        <w:tc>
          <w:tcPr>
            <w:tcW w:w="7987" w:type="dxa"/>
          </w:tcPr>
          <w:p w14:paraId="6D24D9F4" w14:textId="2246F197" w:rsidR="008E4702" w:rsidRPr="00F215BF" w:rsidRDefault="008E4702" w:rsidP="00745A6C">
            <w:pPr>
              <w:snapToGrid w:val="0"/>
              <w:jc w:val="both"/>
              <w:rPr>
                <w:b/>
                <w:bCs/>
                <w:sz w:val="20"/>
                <w:szCs w:val="20"/>
                <w:lang w:val="en-US"/>
              </w:rPr>
            </w:pPr>
            <w:r w:rsidRPr="00F215BF">
              <w:rPr>
                <w:b/>
                <w:sz w:val="20"/>
                <w:szCs w:val="20"/>
                <w:lang w:val="en-US"/>
              </w:rPr>
              <w:t>IWST</w:t>
            </w:r>
            <w:r w:rsidR="00745A6C" w:rsidRPr="00F215BF">
              <w:rPr>
                <w:b/>
                <w:sz w:val="20"/>
                <w:szCs w:val="20"/>
                <w:lang w:val="en-US"/>
              </w:rPr>
              <w:t xml:space="preserve"> 1</w:t>
            </w:r>
            <w:r w:rsidR="00E92EDF" w:rsidRPr="00F215BF">
              <w:rPr>
                <w:b/>
                <w:sz w:val="20"/>
                <w:szCs w:val="20"/>
                <w:lang w:val="en-US"/>
              </w:rPr>
              <w:t>.</w:t>
            </w:r>
            <w:r w:rsidRPr="00F215BF">
              <w:rPr>
                <w:b/>
                <w:sz w:val="20"/>
                <w:szCs w:val="20"/>
                <w:lang w:val="en-US"/>
              </w:rPr>
              <w:t xml:space="preserve"> </w:t>
            </w:r>
            <w:r w:rsidR="007765DE" w:rsidRPr="00F215BF">
              <w:rPr>
                <w:sz w:val="20"/>
                <w:szCs w:val="20"/>
                <w:lang w:val="en-US"/>
              </w:rPr>
              <w:t xml:space="preserve">Consultation on </w:t>
            </w:r>
            <w:r w:rsidR="00544DC7" w:rsidRPr="00F215BF">
              <w:rPr>
                <w:bCs/>
                <w:sz w:val="20"/>
                <w:szCs w:val="20"/>
              </w:rPr>
              <w:t>IWS</w:t>
            </w:r>
            <w:r w:rsidR="00745A6C" w:rsidRPr="00F215BF">
              <w:rPr>
                <w:sz w:val="20"/>
                <w:szCs w:val="20"/>
                <w:lang w:val="en-US"/>
              </w:rPr>
              <w:t>#1</w:t>
            </w:r>
            <w:r w:rsidR="00D2325C" w:rsidRPr="00F215BF">
              <w:rPr>
                <w:b/>
                <w:bCs/>
                <w:sz w:val="20"/>
                <w:szCs w:val="20"/>
                <w:lang w:val="en-US"/>
              </w:rPr>
              <w:t xml:space="preserve"> </w:t>
            </w:r>
          </w:p>
        </w:tc>
        <w:tc>
          <w:tcPr>
            <w:tcW w:w="928" w:type="dxa"/>
          </w:tcPr>
          <w:p w14:paraId="39CA60E6" w14:textId="78D24FCB" w:rsidR="008E4702" w:rsidRPr="00F215BF" w:rsidRDefault="004827DD" w:rsidP="005B72B3">
            <w:pPr>
              <w:tabs>
                <w:tab w:val="left" w:pos="1276"/>
              </w:tabs>
              <w:jc w:val="center"/>
              <w:rPr>
                <w:sz w:val="20"/>
                <w:szCs w:val="20"/>
              </w:rPr>
            </w:pPr>
            <w:r w:rsidRPr="00F215BF">
              <w:rPr>
                <w:sz w:val="20"/>
                <w:szCs w:val="20"/>
              </w:rPr>
              <w:t>1</w:t>
            </w:r>
          </w:p>
        </w:tc>
        <w:tc>
          <w:tcPr>
            <w:tcW w:w="726" w:type="dxa"/>
          </w:tcPr>
          <w:p w14:paraId="23F429C1" w14:textId="77777777" w:rsidR="008E4702" w:rsidRPr="00F215BF" w:rsidRDefault="008E4702" w:rsidP="005B72B3">
            <w:pPr>
              <w:tabs>
                <w:tab w:val="left" w:pos="1276"/>
              </w:tabs>
              <w:jc w:val="center"/>
              <w:rPr>
                <w:b/>
                <w:sz w:val="20"/>
                <w:szCs w:val="20"/>
              </w:rPr>
            </w:pPr>
          </w:p>
        </w:tc>
      </w:tr>
      <w:tr w:rsidR="008642A4" w:rsidRPr="00F215BF" w14:paraId="52938F05" w14:textId="77777777" w:rsidTr="00CD0192">
        <w:tc>
          <w:tcPr>
            <w:tcW w:w="10509" w:type="dxa"/>
            <w:gridSpan w:val="4"/>
          </w:tcPr>
          <w:p w14:paraId="7D878202" w14:textId="117B2C11" w:rsidR="008642A4" w:rsidRPr="00F215BF" w:rsidRDefault="002668F7" w:rsidP="008667FB">
            <w:pPr>
              <w:tabs>
                <w:tab w:val="left" w:pos="1276"/>
              </w:tabs>
              <w:jc w:val="center"/>
              <w:rPr>
                <w:b/>
                <w:bCs/>
                <w:sz w:val="20"/>
                <w:szCs w:val="20"/>
                <w:lang w:val="kk-KZ"/>
              </w:rPr>
            </w:pPr>
            <w:r w:rsidRPr="00F215BF">
              <w:rPr>
                <w:b/>
                <w:bCs/>
                <w:sz w:val="20"/>
                <w:szCs w:val="20"/>
              </w:rPr>
              <w:t xml:space="preserve">MODULE 2 </w:t>
            </w:r>
            <w:r w:rsidR="008667FB" w:rsidRPr="00F215BF">
              <w:rPr>
                <w:b/>
                <w:sz w:val="20"/>
                <w:szCs w:val="20"/>
                <w:lang w:val="en-US"/>
              </w:rPr>
              <w:t xml:space="preserve">Functional styles and </w:t>
            </w:r>
            <w:r w:rsidR="008667FB" w:rsidRPr="00F215BF">
              <w:rPr>
                <w:b/>
                <w:color w:val="222222"/>
                <w:sz w:val="20"/>
                <w:szCs w:val="20"/>
              </w:rPr>
              <w:t>pre-translation text analysis</w:t>
            </w:r>
          </w:p>
        </w:tc>
      </w:tr>
      <w:tr w:rsidR="00F358DF" w:rsidRPr="00F215BF" w14:paraId="600230E7" w14:textId="77777777" w:rsidTr="00D25C7B">
        <w:tc>
          <w:tcPr>
            <w:tcW w:w="868" w:type="dxa"/>
            <w:vMerge w:val="restart"/>
          </w:tcPr>
          <w:p w14:paraId="01E29C3F" w14:textId="77777777" w:rsidR="00F358DF" w:rsidRPr="00F215BF" w:rsidRDefault="00F358DF" w:rsidP="00F358DF">
            <w:pPr>
              <w:tabs>
                <w:tab w:val="left" w:pos="1276"/>
              </w:tabs>
              <w:jc w:val="center"/>
              <w:rPr>
                <w:b/>
                <w:bCs/>
                <w:sz w:val="20"/>
                <w:szCs w:val="20"/>
              </w:rPr>
            </w:pPr>
            <w:r w:rsidRPr="00F215BF">
              <w:rPr>
                <w:b/>
                <w:bCs/>
                <w:sz w:val="20"/>
                <w:szCs w:val="20"/>
              </w:rPr>
              <w:t>6</w:t>
            </w:r>
          </w:p>
        </w:tc>
        <w:tc>
          <w:tcPr>
            <w:tcW w:w="7987" w:type="dxa"/>
          </w:tcPr>
          <w:p w14:paraId="6D90BFCD" w14:textId="6283C656" w:rsidR="00F358DF" w:rsidRPr="00F215BF" w:rsidRDefault="00A904EB" w:rsidP="00D263E0">
            <w:pPr>
              <w:tabs>
                <w:tab w:val="left" w:pos="1276"/>
              </w:tabs>
              <w:rPr>
                <w:b/>
                <w:bCs/>
                <w:sz w:val="20"/>
                <w:szCs w:val="20"/>
                <w:lang w:val="en-US"/>
              </w:rPr>
            </w:pPr>
            <w:r w:rsidRPr="00F215BF">
              <w:rPr>
                <w:b/>
                <w:bCs/>
                <w:sz w:val="20"/>
                <w:szCs w:val="20"/>
                <w:lang w:val="en-US"/>
              </w:rPr>
              <w:t>Lecture 6</w:t>
            </w:r>
            <w:r w:rsidR="00F358DF" w:rsidRPr="00F215BF">
              <w:rPr>
                <w:b/>
                <w:bCs/>
                <w:sz w:val="20"/>
                <w:szCs w:val="20"/>
                <w:lang w:val="en-US"/>
              </w:rPr>
              <w:t xml:space="preserve"> </w:t>
            </w:r>
            <w:r w:rsidR="00D263E0" w:rsidRPr="00F215BF">
              <w:rPr>
                <w:bCs/>
                <w:sz w:val="20"/>
                <w:szCs w:val="20"/>
                <w:lang w:val="en-US"/>
              </w:rPr>
              <w:t>Stylistic features of newspaper genres</w:t>
            </w:r>
          </w:p>
        </w:tc>
        <w:tc>
          <w:tcPr>
            <w:tcW w:w="928" w:type="dxa"/>
          </w:tcPr>
          <w:p w14:paraId="651B0E0A" w14:textId="1684E2D8"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59F67C0F" w14:textId="70666247"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2EE8FED8" w14:textId="77777777" w:rsidTr="00D25C7B">
        <w:tc>
          <w:tcPr>
            <w:tcW w:w="868" w:type="dxa"/>
            <w:vMerge/>
          </w:tcPr>
          <w:p w14:paraId="706FFE50" w14:textId="77777777" w:rsidR="00F358DF" w:rsidRPr="00F215BF" w:rsidRDefault="00F358DF" w:rsidP="00F358DF">
            <w:pPr>
              <w:tabs>
                <w:tab w:val="left" w:pos="1276"/>
              </w:tabs>
              <w:jc w:val="center"/>
              <w:rPr>
                <w:b/>
                <w:bCs/>
                <w:sz w:val="20"/>
                <w:szCs w:val="20"/>
              </w:rPr>
            </w:pPr>
          </w:p>
        </w:tc>
        <w:tc>
          <w:tcPr>
            <w:tcW w:w="7987" w:type="dxa"/>
          </w:tcPr>
          <w:p w14:paraId="137C3136" w14:textId="1872A281" w:rsidR="00F358DF" w:rsidRPr="00F215BF" w:rsidRDefault="00A904EB" w:rsidP="00D263E0">
            <w:pPr>
              <w:tabs>
                <w:tab w:val="left" w:pos="1276"/>
              </w:tabs>
              <w:rPr>
                <w:b/>
                <w:bCs/>
                <w:sz w:val="20"/>
                <w:szCs w:val="20"/>
                <w:lang w:val="en-US"/>
              </w:rPr>
            </w:pPr>
            <w:r w:rsidRPr="00F215BF">
              <w:rPr>
                <w:b/>
                <w:bCs/>
                <w:sz w:val="20"/>
                <w:szCs w:val="20"/>
                <w:lang w:val="en-US"/>
              </w:rPr>
              <w:t>Seminar 6</w:t>
            </w:r>
            <w:r w:rsidR="00F358DF" w:rsidRPr="00F215BF">
              <w:rPr>
                <w:b/>
                <w:bCs/>
                <w:sz w:val="20"/>
                <w:szCs w:val="20"/>
                <w:lang w:val="en-US"/>
              </w:rPr>
              <w:t xml:space="preserve"> </w:t>
            </w:r>
            <w:r w:rsidR="00D263E0" w:rsidRPr="00F215BF">
              <w:rPr>
                <w:bCs/>
                <w:sz w:val="20"/>
                <w:szCs w:val="20"/>
                <w:lang w:val="en-US"/>
              </w:rPr>
              <w:t>Pre-translation analysis of news articles</w:t>
            </w:r>
          </w:p>
        </w:tc>
        <w:tc>
          <w:tcPr>
            <w:tcW w:w="928" w:type="dxa"/>
          </w:tcPr>
          <w:p w14:paraId="1E7898B2" w14:textId="30FF0E7A"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1386A15C" w14:textId="43DB3490" w:rsidR="00F358DF" w:rsidRPr="00F215BF" w:rsidRDefault="00F358DF" w:rsidP="00F358DF">
            <w:pPr>
              <w:tabs>
                <w:tab w:val="left" w:pos="1276"/>
              </w:tabs>
              <w:jc w:val="center"/>
              <w:rPr>
                <w:sz w:val="20"/>
                <w:szCs w:val="20"/>
              </w:rPr>
            </w:pPr>
            <w:r w:rsidRPr="00F215BF">
              <w:rPr>
                <w:sz w:val="20"/>
                <w:szCs w:val="20"/>
              </w:rPr>
              <w:t>7</w:t>
            </w:r>
          </w:p>
        </w:tc>
      </w:tr>
      <w:tr w:rsidR="00693310" w:rsidRPr="00F215BF" w14:paraId="741111B5" w14:textId="77777777" w:rsidTr="00D25C7B">
        <w:tc>
          <w:tcPr>
            <w:tcW w:w="868" w:type="dxa"/>
            <w:vMerge/>
          </w:tcPr>
          <w:p w14:paraId="18CA043C" w14:textId="77777777" w:rsidR="00693310" w:rsidRPr="00F215BF" w:rsidRDefault="00693310" w:rsidP="00F358DF">
            <w:pPr>
              <w:tabs>
                <w:tab w:val="left" w:pos="1276"/>
              </w:tabs>
              <w:jc w:val="center"/>
              <w:rPr>
                <w:b/>
                <w:bCs/>
                <w:sz w:val="20"/>
                <w:szCs w:val="20"/>
              </w:rPr>
            </w:pPr>
          </w:p>
        </w:tc>
        <w:tc>
          <w:tcPr>
            <w:tcW w:w="7987" w:type="dxa"/>
          </w:tcPr>
          <w:p w14:paraId="191123B4" w14:textId="406B7B31" w:rsidR="00693310" w:rsidRPr="00F215BF" w:rsidRDefault="00693310" w:rsidP="00094B8A">
            <w:pPr>
              <w:tabs>
                <w:tab w:val="left" w:pos="1276"/>
              </w:tabs>
              <w:jc w:val="both"/>
              <w:rPr>
                <w:b/>
                <w:bCs/>
                <w:sz w:val="20"/>
                <w:szCs w:val="20"/>
                <w:lang w:val="en-US"/>
              </w:rPr>
            </w:pPr>
            <w:r w:rsidRPr="00F215BF">
              <w:rPr>
                <w:b/>
                <w:sz w:val="20"/>
                <w:szCs w:val="20"/>
              </w:rPr>
              <w:t>IWS 1.</w:t>
            </w:r>
            <w:r w:rsidRPr="00F215BF">
              <w:rPr>
                <w:b/>
                <w:sz w:val="20"/>
                <w:szCs w:val="20"/>
                <w:lang w:val="kk-KZ"/>
              </w:rPr>
              <w:t xml:space="preserve"> </w:t>
            </w:r>
            <w:r w:rsidRPr="00F215BF">
              <w:rPr>
                <w:sz w:val="20"/>
                <w:szCs w:val="20"/>
                <w:lang w:val="en-US"/>
              </w:rPr>
              <w:t>Presentation</w:t>
            </w:r>
            <w:r w:rsidRPr="00F215BF">
              <w:rPr>
                <w:bCs/>
                <w:sz w:val="20"/>
                <w:szCs w:val="20"/>
                <w:lang w:val="en-US"/>
              </w:rPr>
              <w:t xml:space="preserve"> “Stylistic techniques (lexical, syntactical, graphic) of pre-translation analysis” (</w:t>
            </w:r>
            <w:proofErr w:type="spellStart"/>
            <w:r w:rsidRPr="00F215BF">
              <w:rPr>
                <w:bCs/>
                <w:sz w:val="20"/>
                <w:szCs w:val="20"/>
                <w:lang w:val="en-US"/>
              </w:rPr>
              <w:t>canva</w:t>
            </w:r>
            <w:proofErr w:type="spellEnd"/>
            <w:r w:rsidRPr="00F215BF">
              <w:rPr>
                <w:bCs/>
                <w:sz w:val="20"/>
                <w:szCs w:val="20"/>
                <w:lang w:val="en-US"/>
              </w:rPr>
              <w:t xml:space="preserve">, </w:t>
            </w:r>
            <w:proofErr w:type="spellStart"/>
            <w:r w:rsidRPr="00F215BF">
              <w:rPr>
                <w:bCs/>
                <w:sz w:val="20"/>
                <w:szCs w:val="20"/>
                <w:lang w:val="en-US"/>
              </w:rPr>
              <w:t>prezi</w:t>
            </w:r>
            <w:proofErr w:type="spellEnd"/>
            <w:r w:rsidRPr="00F215BF">
              <w:rPr>
                <w:bCs/>
                <w:sz w:val="20"/>
                <w:szCs w:val="20"/>
                <w:lang w:val="en-US"/>
              </w:rPr>
              <w:t>)</w:t>
            </w:r>
            <w:r w:rsidR="00094B8A" w:rsidRPr="00F215BF">
              <w:rPr>
                <w:bCs/>
                <w:sz w:val="20"/>
                <w:szCs w:val="20"/>
                <w:lang w:val="en-US"/>
              </w:rPr>
              <w:t xml:space="preserve"> </w:t>
            </w:r>
          </w:p>
        </w:tc>
        <w:tc>
          <w:tcPr>
            <w:tcW w:w="928" w:type="dxa"/>
          </w:tcPr>
          <w:p w14:paraId="419362D1" w14:textId="77777777" w:rsidR="00693310" w:rsidRPr="00F215BF" w:rsidRDefault="00693310" w:rsidP="00F358DF">
            <w:pPr>
              <w:tabs>
                <w:tab w:val="left" w:pos="1276"/>
              </w:tabs>
              <w:jc w:val="center"/>
              <w:rPr>
                <w:sz w:val="20"/>
                <w:szCs w:val="20"/>
              </w:rPr>
            </w:pPr>
          </w:p>
        </w:tc>
        <w:tc>
          <w:tcPr>
            <w:tcW w:w="726" w:type="dxa"/>
          </w:tcPr>
          <w:p w14:paraId="4E42CF21" w14:textId="3E9EB9B1" w:rsidR="00693310" w:rsidRPr="00F215BF" w:rsidRDefault="00F5655E" w:rsidP="00F358DF">
            <w:pPr>
              <w:tabs>
                <w:tab w:val="left" w:pos="1276"/>
              </w:tabs>
              <w:jc w:val="center"/>
              <w:rPr>
                <w:sz w:val="20"/>
                <w:szCs w:val="20"/>
              </w:rPr>
            </w:pPr>
            <w:r w:rsidRPr="00F215BF">
              <w:rPr>
                <w:sz w:val="20"/>
                <w:szCs w:val="20"/>
              </w:rPr>
              <w:t>17</w:t>
            </w:r>
          </w:p>
        </w:tc>
      </w:tr>
      <w:tr w:rsidR="00F358DF" w:rsidRPr="00F215BF" w14:paraId="39640F7D" w14:textId="77777777" w:rsidTr="00D25C7B">
        <w:tc>
          <w:tcPr>
            <w:tcW w:w="868" w:type="dxa"/>
            <w:vMerge/>
          </w:tcPr>
          <w:p w14:paraId="53459767" w14:textId="77777777" w:rsidR="00F358DF" w:rsidRPr="00F215BF" w:rsidRDefault="00F358DF" w:rsidP="00F358DF">
            <w:pPr>
              <w:tabs>
                <w:tab w:val="left" w:pos="1276"/>
              </w:tabs>
              <w:jc w:val="center"/>
              <w:rPr>
                <w:b/>
                <w:bCs/>
                <w:sz w:val="20"/>
                <w:szCs w:val="20"/>
              </w:rPr>
            </w:pPr>
          </w:p>
        </w:tc>
        <w:tc>
          <w:tcPr>
            <w:tcW w:w="7987" w:type="dxa"/>
          </w:tcPr>
          <w:p w14:paraId="2FCE29A7" w14:textId="17CBFB22" w:rsidR="00F358DF" w:rsidRPr="00F215BF" w:rsidRDefault="00F358DF" w:rsidP="00F358DF">
            <w:pPr>
              <w:tabs>
                <w:tab w:val="left" w:pos="1276"/>
              </w:tabs>
              <w:rPr>
                <w:b/>
                <w:sz w:val="20"/>
                <w:szCs w:val="20"/>
              </w:rPr>
            </w:pPr>
            <w:r w:rsidRPr="00F215BF">
              <w:rPr>
                <w:b/>
                <w:sz w:val="20"/>
                <w:szCs w:val="20"/>
                <w:lang w:val="en-US"/>
              </w:rPr>
              <w:t>IWST</w:t>
            </w:r>
            <w:r w:rsidRPr="00F215BF">
              <w:rPr>
                <w:b/>
                <w:sz w:val="20"/>
                <w:szCs w:val="20"/>
                <w:lang w:val="kk-KZ"/>
              </w:rPr>
              <w:t xml:space="preserve"> </w:t>
            </w:r>
            <w:r w:rsidR="00544DC7" w:rsidRPr="00F215BF">
              <w:rPr>
                <w:b/>
                <w:sz w:val="20"/>
                <w:szCs w:val="20"/>
              </w:rPr>
              <w:t>2</w:t>
            </w:r>
            <w:r w:rsidRPr="00F215BF">
              <w:rPr>
                <w:b/>
                <w:sz w:val="20"/>
                <w:szCs w:val="20"/>
              </w:rPr>
              <w:t xml:space="preserve">. </w:t>
            </w:r>
            <w:r w:rsidRPr="00F215BF">
              <w:rPr>
                <w:sz w:val="20"/>
                <w:szCs w:val="20"/>
              </w:rPr>
              <w:t xml:space="preserve">Consultations on the implementation of </w:t>
            </w:r>
            <w:r w:rsidRPr="00F215BF">
              <w:rPr>
                <w:bCs/>
                <w:sz w:val="20"/>
                <w:szCs w:val="20"/>
              </w:rPr>
              <w:t>IWS 2</w:t>
            </w:r>
            <w:r w:rsidRPr="00F215BF">
              <w:rPr>
                <w:sz w:val="20"/>
                <w:szCs w:val="20"/>
              </w:rPr>
              <w:t xml:space="preserve"> </w:t>
            </w:r>
          </w:p>
        </w:tc>
        <w:tc>
          <w:tcPr>
            <w:tcW w:w="928" w:type="dxa"/>
          </w:tcPr>
          <w:p w14:paraId="1320C057" w14:textId="374C1B21" w:rsidR="00F358DF" w:rsidRPr="00F215BF" w:rsidRDefault="00F358DF" w:rsidP="00F358DF">
            <w:pPr>
              <w:tabs>
                <w:tab w:val="left" w:pos="1276"/>
              </w:tabs>
              <w:jc w:val="center"/>
              <w:rPr>
                <w:sz w:val="20"/>
                <w:szCs w:val="20"/>
              </w:rPr>
            </w:pPr>
            <w:r w:rsidRPr="00F215BF">
              <w:rPr>
                <w:sz w:val="20"/>
                <w:szCs w:val="20"/>
              </w:rPr>
              <w:t>1</w:t>
            </w:r>
          </w:p>
        </w:tc>
        <w:tc>
          <w:tcPr>
            <w:tcW w:w="726" w:type="dxa"/>
          </w:tcPr>
          <w:p w14:paraId="6A7F86D2" w14:textId="77777777" w:rsidR="00F358DF" w:rsidRPr="00F215BF" w:rsidRDefault="00F358DF" w:rsidP="00F358DF">
            <w:pPr>
              <w:tabs>
                <w:tab w:val="left" w:pos="1276"/>
              </w:tabs>
              <w:jc w:val="center"/>
              <w:rPr>
                <w:b/>
                <w:sz w:val="20"/>
                <w:szCs w:val="20"/>
              </w:rPr>
            </w:pPr>
          </w:p>
        </w:tc>
      </w:tr>
      <w:tr w:rsidR="00F358DF" w:rsidRPr="00F215BF" w14:paraId="46A4A182" w14:textId="77777777" w:rsidTr="00D25C7B">
        <w:tc>
          <w:tcPr>
            <w:tcW w:w="868" w:type="dxa"/>
            <w:vMerge w:val="restart"/>
          </w:tcPr>
          <w:p w14:paraId="09D5113A" w14:textId="77777777" w:rsidR="00F358DF" w:rsidRPr="00F215BF" w:rsidRDefault="00F358DF" w:rsidP="00F358DF">
            <w:pPr>
              <w:tabs>
                <w:tab w:val="left" w:pos="1276"/>
              </w:tabs>
              <w:jc w:val="center"/>
              <w:rPr>
                <w:b/>
                <w:bCs/>
                <w:sz w:val="20"/>
                <w:szCs w:val="20"/>
              </w:rPr>
            </w:pPr>
            <w:r w:rsidRPr="00F215BF">
              <w:rPr>
                <w:b/>
                <w:bCs/>
                <w:sz w:val="20"/>
                <w:szCs w:val="20"/>
              </w:rPr>
              <w:t>7</w:t>
            </w:r>
          </w:p>
        </w:tc>
        <w:tc>
          <w:tcPr>
            <w:tcW w:w="7987" w:type="dxa"/>
          </w:tcPr>
          <w:p w14:paraId="4E0290DF" w14:textId="4DCBEA1B" w:rsidR="00F358DF" w:rsidRPr="00F215BF" w:rsidRDefault="00F358DF" w:rsidP="00F358DF">
            <w:pPr>
              <w:tabs>
                <w:tab w:val="left" w:pos="1276"/>
              </w:tabs>
              <w:rPr>
                <w:b/>
                <w:bCs/>
                <w:sz w:val="20"/>
                <w:szCs w:val="20"/>
                <w:lang w:val="en-US"/>
              </w:rPr>
            </w:pPr>
            <w:r w:rsidRPr="00F215BF">
              <w:rPr>
                <w:b/>
                <w:bCs/>
                <w:sz w:val="20"/>
                <w:szCs w:val="20"/>
                <w:lang w:val="en-US"/>
              </w:rPr>
              <w:t xml:space="preserve">Lecture 7 </w:t>
            </w:r>
            <w:r w:rsidRPr="00F215BF">
              <w:rPr>
                <w:bCs/>
                <w:sz w:val="20"/>
                <w:szCs w:val="20"/>
                <w:lang w:val="en-US"/>
              </w:rPr>
              <w:t xml:space="preserve">Communicative peculiarities of advertising texts </w:t>
            </w:r>
          </w:p>
        </w:tc>
        <w:tc>
          <w:tcPr>
            <w:tcW w:w="928" w:type="dxa"/>
          </w:tcPr>
          <w:p w14:paraId="537C9AB2" w14:textId="582129EA"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6E4776C7" w14:textId="4F7BA188"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57D1D125" w14:textId="77777777" w:rsidTr="00D25C7B">
        <w:tc>
          <w:tcPr>
            <w:tcW w:w="868" w:type="dxa"/>
            <w:vMerge/>
          </w:tcPr>
          <w:p w14:paraId="377FBCA8" w14:textId="77777777" w:rsidR="00F358DF" w:rsidRPr="00F215BF" w:rsidRDefault="00F358DF" w:rsidP="00F358DF">
            <w:pPr>
              <w:tabs>
                <w:tab w:val="left" w:pos="1276"/>
              </w:tabs>
              <w:jc w:val="center"/>
              <w:rPr>
                <w:b/>
                <w:bCs/>
                <w:sz w:val="20"/>
                <w:szCs w:val="20"/>
              </w:rPr>
            </w:pPr>
          </w:p>
        </w:tc>
        <w:tc>
          <w:tcPr>
            <w:tcW w:w="7987" w:type="dxa"/>
          </w:tcPr>
          <w:p w14:paraId="3A755292" w14:textId="209F75B5" w:rsidR="00F358DF" w:rsidRPr="00F215BF" w:rsidRDefault="00F358DF" w:rsidP="00F358DF">
            <w:pPr>
              <w:tabs>
                <w:tab w:val="left" w:pos="1276"/>
              </w:tabs>
              <w:rPr>
                <w:b/>
                <w:bCs/>
                <w:sz w:val="20"/>
                <w:szCs w:val="20"/>
                <w:lang w:val="en-US"/>
              </w:rPr>
            </w:pPr>
            <w:r w:rsidRPr="00F215BF">
              <w:rPr>
                <w:b/>
                <w:bCs/>
                <w:sz w:val="20"/>
                <w:szCs w:val="20"/>
                <w:lang w:val="en-US"/>
              </w:rPr>
              <w:t>Seminar 7</w:t>
            </w:r>
            <w:r w:rsidRPr="00F215BF">
              <w:rPr>
                <w:bCs/>
                <w:sz w:val="20"/>
                <w:szCs w:val="20"/>
                <w:lang w:val="en-US"/>
              </w:rPr>
              <w:t xml:space="preserve"> Pre-translation analysis of advertising and social media texts</w:t>
            </w:r>
          </w:p>
        </w:tc>
        <w:tc>
          <w:tcPr>
            <w:tcW w:w="928" w:type="dxa"/>
          </w:tcPr>
          <w:p w14:paraId="41ED8733" w14:textId="1C247B44"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50689966" w14:textId="412FCA4B" w:rsidR="00F358DF" w:rsidRPr="00F215BF" w:rsidRDefault="005917A6" w:rsidP="00F358DF">
            <w:pPr>
              <w:tabs>
                <w:tab w:val="left" w:pos="1276"/>
              </w:tabs>
              <w:jc w:val="center"/>
              <w:rPr>
                <w:sz w:val="20"/>
                <w:szCs w:val="20"/>
              </w:rPr>
            </w:pPr>
            <w:r w:rsidRPr="00F215BF">
              <w:rPr>
                <w:sz w:val="20"/>
                <w:szCs w:val="20"/>
              </w:rPr>
              <w:t>8</w:t>
            </w:r>
          </w:p>
        </w:tc>
      </w:tr>
      <w:tr w:rsidR="00F358DF" w:rsidRPr="00F215BF" w14:paraId="018D01FA" w14:textId="77777777" w:rsidTr="00D25C7B">
        <w:tc>
          <w:tcPr>
            <w:tcW w:w="868" w:type="dxa"/>
            <w:vMerge/>
          </w:tcPr>
          <w:p w14:paraId="0FC1A443" w14:textId="77777777" w:rsidR="00F358DF" w:rsidRPr="00F215BF" w:rsidRDefault="00F358DF" w:rsidP="00F358DF">
            <w:pPr>
              <w:tabs>
                <w:tab w:val="left" w:pos="1276"/>
              </w:tabs>
              <w:jc w:val="center"/>
              <w:rPr>
                <w:b/>
                <w:bCs/>
                <w:sz w:val="20"/>
                <w:szCs w:val="20"/>
              </w:rPr>
            </w:pPr>
          </w:p>
        </w:tc>
        <w:tc>
          <w:tcPr>
            <w:tcW w:w="7987" w:type="dxa"/>
          </w:tcPr>
          <w:p w14:paraId="12C759B0" w14:textId="6C53DA8C" w:rsidR="00F358DF" w:rsidRPr="00F215BF" w:rsidRDefault="00F358DF" w:rsidP="00F358DF">
            <w:pPr>
              <w:jc w:val="both"/>
              <w:rPr>
                <w:color w:val="FF0000"/>
                <w:sz w:val="20"/>
                <w:szCs w:val="20"/>
                <w:lang w:val="kk-KZ"/>
              </w:rPr>
            </w:pPr>
            <w:r w:rsidRPr="00F215BF">
              <w:rPr>
                <w:b/>
                <w:sz w:val="20"/>
                <w:szCs w:val="20"/>
              </w:rPr>
              <w:t xml:space="preserve">IWS 2. </w:t>
            </w:r>
            <w:r w:rsidRPr="00F215BF">
              <w:rPr>
                <w:sz w:val="20"/>
                <w:szCs w:val="20"/>
                <w:lang w:val="en-US"/>
              </w:rPr>
              <w:t>Midterm control assignments</w:t>
            </w:r>
          </w:p>
        </w:tc>
        <w:tc>
          <w:tcPr>
            <w:tcW w:w="928" w:type="dxa"/>
          </w:tcPr>
          <w:p w14:paraId="04C86306" w14:textId="0C7B053A" w:rsidR="00F358DF" w:rsidRPr="00F215BF" w:rsidRDefault="00F358DF" w:rsidP="00F358DF">
            <w:pPr>
              <w:tabs>
                <w:tab w:val="left" w:pos="1276"/>
              </w:tabs>
              <w:jc w:val="center"/>
              <w:rPr>
                <w:sz w:val="20"/>
                <w:szCs w:val="20"/>
              </w:rPr>
            </w:pPr>
            <w:r w:rsidRPr="00F215BF">
              <w:rPr>
                <w:sz w:val="20"/>
                <w:szCs w:val="20"/>
              </w:rPr>
              <w:t>25</w:t>
            </w:r>
          </w:p>
        </w:tc>
        <w:tc>
          <w:tcPr>
            <w:tcW w:w="726" w:type="dxa"/>
          </w:tcPr>
          <w:p w14:paraId="168B857E" w14:textId="3464AC84" w:rsidR="00F358DF" w:rsidRPr="00F215BF" w:rsidRDefault="00F358DF" w:rsidP="00F358DF">
            <w:pPr>
              <w:tabs>
                <w:tab w:val="left" w:pos="1276"/>
              </w:tabs>
              <w:jc w:val="center"/>
              <w:rPr>
                <w:sz w:val="20"/>
                <w:szCs w:val="20"/>
              </w:rPr>
            </w:pPr>
            <w:r w:rsidRPr="00F215BF">
              <w:rPr>
                <w:sz w:val="20"/>
                <w:szCs w:val="20"/>
              </w:rPr>
              <w:t>20</w:t>
            </w:r>
          </w:p>
        </w:tc>
      </w:tr>
      <w:tr w:rsidR="00F358DF" w:rsidRPr="00F215BF" w14:paraId="486ABFDD" w14:textId="77777777" w:rsidTr="00D25C7B">
        <w:tc>
          <w:tcPr>
            <w:tcW w:w="9783" w:type="dxa"/>
            <w:gridSpan w:val="3"/>
          </w:tcPr>
          <w:p w14:paraId="7CDBB15F" w14:textId="60BE69E8" w:rsidR="00F358DF" w:rsidRPr="00F215BF" w:rsidRDefault="00F358DF" w:rsidP="00F358DF">
            <w:pPr>
              <w:tabs>
                <w:tab w:val="left" w:pos="1276"/>
              </w:tabs>
              <w:rPr>
                <w:b/>
                <w:bCs/>
                <w:sz w:val="20"/>
                <w:szCs w:val="20"/>
              </w:rPr>
            </w:pPr>
            <w:r w:rsidRPr="00F215BF">
              <w:rPr>
                <w:b/>
                <w:bCs/>
                <w:sz w:val="20"/>
                <w:szCs w:val="20"/>
                <w:lang w:val="en-US"/>
              </w:rPr>
              <w:t>Midterm</w:t>
            </w:r>
            <w:r w:rsidRPr="00F215BF">
              <w:rPr>
                <w:b/>
                <w:bCs/>
                <w:sz w:val="20"/>
                <w:szCs w:val="20"/>
                <w:lang w:val="kk-KZ"/>
              </w:rPr>
              <w:t xml:space="preserve"> control 1</w:t>
            </w:r>
          </w:p>
        </w:tc>
        <w:tc>
          <w:tcPr>
            <w:tcW w:w="726" w:type="dxa"/>
          </w:tcPr>
          <w:p w14:paraId="13308BAA" w14:textId="77777777" w:rsidR="00F358DF" w:rsidRPr="00F215BF" w:rsidRDefault="00F358DF" w:rsidP="00F358DF">
            <w:pPr>
              <w:tabs>
                <w:tab w:val="left" w:pos="1276"/>
              </w:tabs>
              <w:jc w:val="center"/>
              <w:rPr>
                <w:b/>
                <w:sz w:val="20"/>
                <w:szCs w:val="20"/>
                <w:lang w:val="kk-KZ"/>
              </w:rPr>
            </w:pPr>
            <w:r w:rsidRPr="00F215BF">
              <w:rPr>
                <w:b/>
                <w:sz w:val="20"/>
                <w:szCs w:val="20"/>
                <w:lang w:val="kk-KZ"/>
              </w:rPr>
              <w:t>100</w:t>
            </w:r>
          </w:p>
        </w:tc>
      </w:tr>
      <w:tr w:rsidR="00F358DF" w:rsidRPr="00F215BF" w14:paraId="240FB1C8" w14:textId="77777777" w:rsidTr="00B14203">
        <w:trPr>
          <w:trHeight w:val="58"/>
        </w:trPr>
        <w:tc>
          <w:tcPr>
            <w:tcW w:w="868" w:type="dxa"/>
            <w:vMerge w:val="restart"/>
          </w:tcPr>
          <w:p w14:paraId="424F6996" w14:textId="77777777" w:rsidR="00F358DF" w:rsidRPr="00F215BF" w:rsidRDefault="00F358DF" w:rsidP="00F358DF">
            <w:pPr>
              <w:tabs>
                <w:tab w:val="left" w:pos="1276"/>
              </w:tabs>
              <w:jc w:val="center"/>
              <w:rPr>
                <w:b/>
                <w:bCs/>
                <w:sz w:val="20"/>
                <w:szCs w:val="20"/>
              </w:rPr>
            </w:pPr>
            <w:r w:rsidRPr="00F215BF">
              <w:rPr>
                <w:b/>
                <w:bCs/>
                <w:sz w:val="20"/>
                <w:szCs w:val="20"/>
              </w:rPr>
              <w:t>8</w:t>
            </w:r>
          </w:p>
        </w:tc>
        <w:tc>
          <w:tcPr>
            <w:tcW w:w="7987" w:type="dxa"/>
          </w:tcPr>
          <w:p w14:paraId="7B927355" w14:textId="57EE81E5" w:rsidR="00F358DF" w:rsidRPr="00F215BF" w:rsidRDefault="00F358DF" w:rsidP="009D59DA">
            <w:pPr>
              <w:tabs>
                <w:tab w:val="left" w:pos="1276"/>
              </w:tabs>
              <w:jc w:val="both"/>
              <w:rPr>
                <w:b/>
                <w:bCs/>
                <w:sz w:val="20"/>
                <w:szCs w:val="20"/>
                <w:lang w:val="en-US"/>
              </w:rPr>
            </w:pPr>
            <w:r w:rsidRPr="00F215BF">
              <w:rPr>
                <w:b/>
                <w:bCs/>
                <w:sz w:val="20"/>
                <w:szCs w:val="20"/>
                <w:lang w:val="en-US"/>
              </w:rPr>
              <w:t xml:space="preserve">Lecture 8 </w:t>
            </w:r>
            <w:r w:rsidRPr="00F215BF">
              <w:rPr>
                <w:bCs/>
                <w:sz w:val="20"/>
                <w:szCs w:val="20"/>
                <w:lang w:val="en-US"/>
              </w:rPr>
              <w:t>Scientific and technical style as a system of functioning of scientific and technical speech genres</w:t>
            </w:r>
          </w:p>
        </w:tc>
        <w:tc>
          <w:tcPr>
            <w:tcW w:w="928" w:type="dxa"/>
          </w:tcPr>
          <w:p w14:paraId="582E7679" w14:textId="436F7BA9" w:rsidR="00F358DF" w:rsidRPr="00F215BF" w:rsidRDefault="00F358DF" w:rsidP="00F358DF">
            <w:pPr>
              <w:tabs>
                <w:tab w:val="left" w:pos="1276"/>
              </w:tabs>
              <w:jc w:val="center"/>
              <w:rPr>
                <w:sz w:val="20"/>
                <w:szCs w:val="20"/>
              </w:rPr>
            </w:pPr>
            <w:r w:rsidRPr="00F215BF">
              <w:rPr>
                <w:sz w:val="20"/>
                <w:szCs w:val="20"/>
              </w:rPr>
              <w:t>2</w:t>
            </w:r>
          </w:p>
          <w:p w14:paraId="3C5F8DE6" w14:textId="046AC5EC" w:rsidR="00F358DF" w:rsidRPr="00F215BF" w:rsidRDefault="00F358DF" w:rsidP="00F358DF">
            <w:pPr>
              <w:tabs>
                <w:tab w:val="left" w:pos="1276"/>
              </w:tabs>
              <w:rPr>
                <w:sz w:val="20"/>
                <w:szCs w:val="20"/>
              </w:rPr>
            </w:pPr>
          </w:p>
        </w:tc>
        <w:tc>
          <w:tcPr>
            <w:tcW w:w="726" w:type="dxa"/>
          </w:tcPr>
          <w:p w14:paraId="38D37A82" w14:textId="1295E361"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71A05849" w14:textId="77777777" w:rsidTr="00B14203">
        <w:trPr>
          <w:trHeight w:val="58"/>
        </w:trPr>
        <w:tc>
          <w:tcPr>
            <w:tcW w:w="868" w:type="dxa"/>
            <w:vMerge/>
          </w:tcPr>
          <w:p w14:paraId="3063DE5E" w14:textId="77777777" w:rsidR="00F358DF" w:rsidRPr="00F215BF" w:rsidRDefault="00F358DF" w:rsidP="00F358DF">
            <w:pPr>
              <w:tabs>
                <w:tab w:val="left" w:pos="1276"/>
              </w:tabs>
              <w:jc w:val="center"/>
              <w:rPr>
                <w:b/>
                <w:bCs/>
                <w:sz w:val="20"/>
                <w:szCs w:val="20"/>
              </w:rPr>
            </w:pPr>
          </w:p>
        </w:tc>
        <w:tc>
          <w:tcPr>
            <w:tcW w:w="7987" w:type="dxa"/>
          </w:tcPr>
          <w:p w14:paraId="02568429" w14:textId="0160208A" w:rsidR="00F358DF" w:rsidRPr="00F215BF" w:rsidRDefault="00F358DF" w:rsidP="00F358DF">
            <w:pPr>
              <w:tabs>
                <w:tab w:val="left" w:pos="1276"/>
              </w:tabs>
              <w:rPr>
                <w:b/>
                <w:bCs/>
                <w:sz w:val="20"/>
                <w:szCs w:val="20"/>
                <w:lang w:val="en-US"/>
              </w:rPr>
            </w:pPr>
            <w:r w:rsidRPr="00F215BF">
              <w:rPr>
                <w:b/>
                <w:bCs/>
                <w:sz w:val="20"/>
                <w:szCs w:val="20"/>
                <w:lang w:val="en-US"/>
              </w:rPr>
              <w:t xml:space="preserve">Seminar 8 </w:t>
            </w:r>
            <w:r w:rsidRPr="00F215BF">
              <w:rPr>
                <w:bCs/>
                <w:sz w:val="20"/>
                <w:szCs w:val="20"/>
                <w:lang w:val="en-US"/>
              </w:rPr>
              <w:t>Pre-translation analysis of abstracts</w:t>
            </w:r>
          </w:p>
        </w:tc>
        <w:tc>
          <w:tcPr>
            <w:tcW w:w="928" w:type="dxa"/>
          </w:tcPr>
          <w:p w14:paraId="4C18BB5C" w14:textId="01325EC8"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6BD8A78A" w14:textId="1B40AEEC"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432277E7" w14:textId="77777777" w:rsidTr="00D25C7B">
        <w:tc>
          <w:tcPr>
            <w:tcW w:w="868" w:type="dxa"/>
            <w:vMerge/>
          </w:tcPr>
          <w:p w14:paraId="01847EFF" w14:textId="77777777" w:rsidR="00F358DF" w:rsidRPr="00F215BF" w:rsidRDefault="00F358DF" w:rsidP="00F358DF">
            <w:pPr>
              <w:tabs>
                <w:tab w:val="left" w:pos="1276"/>
              </w:tabs>
              <w:jc w:val="center"/>
              <w:rPr>
                <w:b/>
                <w:bCs/>
                <w:sz w:val="20"/>
                <w:szCs w:val="20"/>
              </w:rPr>
            </w:pPr>
          </w:p>
        </w:tc>
        <w:tc>
          <w:tcPr>
            <w:tcW w:w="7987" w:type="dxa"/>
          </w:tcPr>
          <w:p w14:paraId="5308B8CE" w14:textId="534CEA35" w:rsidR="00F358DF" w:rsidRPr="00F215BF" w:rsidRDefault="00544DC7" w:rsidP="00F358DF">
            <w:pPr>
              <w:tabs>
                <w:tab w:val="left" w:pos="1276"/>
              </w:tabs>
              <w:rPr>
                <w:b/>
                <w:sz w:val="20"/>
                <w:szCs w:val="20"/>
              </w:rPr>
            </w:pPr>
            <w:r w:rsidRPr="00F215BF">
              <w:rPr>
                <w:b/>
                <w:sz w:val="20"/>
                <w:szCs w:val="20"/>
              </w:rPr>
              <w:t>IWST 3</w:t>
            </w:r>
            <w:r w:rsidR="00F358DF" w:rsidRPr="00F215BF">
              <w:rPr>
                <w:b/>
                <w:sz w:val="20"/>
                <w:szCs w:val="20"/>
              </w:rPr>
              <w:t xml:space="preserve">. </w:t>
            </w:r>
            <w:r w:rsidR="00F358DF" w:rsidRPr="00F215BF">
              <w:rPr>
                <w:sz w:val="20"/>
                <w:szCs w:val="20"/>
              </w:rPr>
              <w:t xml:space="preserve">Consultations on the implementation of </w:t>
            </w:r>
            <w:r w:rsidR="00F358DF" w:rsidRPr="00F215BF">
              <w:rPr>
                <w:bCs/>
                <w:sz w:val="20"/>
                <w:szCs w:val="20"/>
              </w:rPr>
              <w:t>IWS 3</w:t>
            </w:r>
          </w:p>
        </w:tc>
        <w:tc>
          <w:tcPr>
            <w:tcW w:w="928" w:type="dxa"/>
          </w:tcPr>
          <w:p w14:paraId="10A68B36" w14:textId="37E19424" w:rsidR="00F358DF" w:rsidRPr="00F215BF" w:rsidRDefault="00F358DF" w:rsidP="00F358DF">
            <w:pPr>
              <w:tabs>
                <w:tab w:val="left" w:pos="1276"/>
              </w:tabs>
              <w:jc w:val="center"/>
              <w:rPr>
                <w:sz w:val="20"/>
                <w:szCs w:val="20"/>
              </w:rPr>
            </w:pPr>
            <w:r w:rsidRPr="00F215BF">
              <w:rPr>
                <w:sz w:val="20"/>
                <w:szCs w:val="20"/>
              </w:rPr>
              <w:t>1</w:t>
            </w:r>
          </w:p>
        </w:tc>
        <w:tc>
          <w:tcPr>
            <w:tcW w:w="726" w:type="dxa"/>
          </w:tcPr>
          <w:p w14:paraId="6037436C" w14:textId="77777777" w:rsidR="00F358DF" w:rsidRPr="00F215BF" w:rsidRDefault="00F358DF" w:rsidP="00F358DF">
            <w:pPr>
              <w:tabs>
                <w:tab w:val="left" w:pos="1276"/>
              </w:tabs>
              <w:jc w:val="center"/>
              <w:rPr>
                <w:sz w:val="20"/>
                <w:szCs w:val="20"/>
              </w:rPr>
            </w:pPr>
          </w:p>
        </w:tc>
      </w:tr>
      <w:tr w:rsidR="00F358DF" w:rsidRPr="00F215BF" w14:paraId="4F28CBE4" w14:textId="77777777" w:rsidTr="00D25C7B">
        <w:tc>
          <w:tcPr>
            <w:tcW w:w="868" w:type="dxa"/>
            <w:vMerge w:val="restart"/>
          </w:tcPr>
          <w:p w14:paraId="76705EFF" w14:textId="77777777" w:rsidR="00F358DF" w:rsidRPr="00F215BF" w:rsidRDefault="00F358DF" w:rsidP="00F358DF">
            <w:pPr>
              <w:tabs>
                <w:tab w:val="left" w:pos="1276"/>
              </w:tabs>
              <w:jc w:val="center"/>
              <w:rPr>
                <w:b/>
                <w:bCs/>
                <w:sz w:val="20"/>
                <w:szCs w:val="20"/>
              </w:rPr>
            </w:pPr>
            <w:r w:rsidRPr="00F215BF">
              <w:rPr>
                <w:b/>
                <w:bCs/>
                <w:sz w:val="20"/>
                <w:szCs w:val="20"/>
              </w:rPr>
              <w:t>9</w:t>
            </w:r>
          </w:p>
        </w:tc>
        <w:tc>
          <w:tcPr>
            <w:tcW w:w="7987" w:type="dxa"/>
          </w:tcPr>
          <w:p w14:paraId="4FF959EB" w14:textId="1D10CA73" w:rsidR="00F358DF" w:rsidRPr="00F215BF" w:rsidRDefault="00F358DF" w:rsidP="00F358DF">
            <w:pPr>
              <w:tabs>
                <w:tab w:val="left" w:pos="1276"/>
              </w:tabs>
              <w:rPr>
                <w:b/>
                <w:bCs/>
                <w:sz w:val="20"/>
                <w:szCs w:val="20"/>
                <w:lang w:val="en-US"/>
              </w:rPr>
            </w:pPr>
            <w:r w:rsidRPr="00F215BF">
              <w:rPr>
                <w:b/>
                <w:bCs/>
                <w:sz w:val="20"/>
                <w:szCs w:val="20"/>
                <w:lang w:val="en-US"/>
              </w:rPr>
              <w:t>Lecture 9</w:t>
            </w:r>
            <w:r w:rsidRPr="00F215BF">
              <w:rPr>
                <w:bCs/>
                <w:sz w:val="20"/>
                <w:szCs w:val="20"/>
                <w:lang w:val="en-US"/>
              </w:rPr>
              <w:t xml:space="preserve"> Linguistic peculiarities of scientific style</w:t>
            </w:r>
          </w:p>
        </w:tc>
        <w:tc>
          <w:tcPr>
            <w:tcW w:w="928" w:type="dxa"/>
          </w:tcPr>
          <w:p w14:paraId="2BFB5AD3" w14:textId="4D50A87E"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64D80AF2" w14:textId="25C966EA"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48100763" w14:textId="77777777" w:rsidTr="00D25C7B">
        <w:tc>
          <w:tcPr>
            <w:tcW w:w="868" w:type="dxa"/>
            <w:vMerge/>
          </w:tcPr>
          <w:p w14:paraId="74492956" w14:textId="77777777" w:rsidR="00F358DF" w:rsidRPr="00F215BF" w:rsidRDefault="00F358DF" w:rsidP="00F358DF">
            <w:pPr>
              <w:tabs>
                <w:tab w:val="left" w:pos="1276"/>
              </w:tabs>
              <w:jc w:val="center"/>
              <w:rPr>
                <w:b/>
                <w:bCs/>
                <w:sz w:val="20"/>
                <w:szCs w:val="20"/>
              </w:rPr>
            </w:pPr>
          </w:p>
        </w:tc>
        <w:tc>
          <w:tcPr>
            <w:tcW w:w="7987" w:type="dxa"/>
          </w:tcPr>
          <w:p w14:paraId="35C3BF74" w14:textId="58C70355" w:rsidR="00F358DF" w:rsidRPr="00F215BF" w:rsidRDefault="00F358DF" w:rsidP="00F358DF">
            <w:pPr>
              <w:tabs>
                <w:tab w:val="left" w:pos="1276"/>
              </w:tabs>
              <w:rPr>
                <w:b/>
                <w:bCs/>
                <w:sz w:val="20"/>
                <w:szCs w:val="20"/>
                <w:lang w:val="en-US"/>
              </w:rPr>
            </w:pPr>
            <w:r w:rsidRPr="00F215BF">
              <w:rPr>
                <w:b/>
                <w:bCs/>
                <w:sz w:val="20"/>
                <w:szCs w:val="20"/>
                <w:lang w:val="en-US"/>
              </w:rPr>
              <w:t>Seminar 9</w:t>
            </w:r>
            <w:r w:rsidRPr="00F215BF">
              <w:rPr>
                <w:bCs/>
                <w:sz w:val="20"/>
                <w:szCs w:val="20"/>
                <w:lang w:val="en-US"/>
              </w:rPr>
              <w:t xml:space="preserve"> Pre-translation analysis of research articles</w:t>
            </w:r>
          </w:p>
        </w:tc>
        <w:tc>
          <w:tcPr>
            <w:tcW w:w="928" w:type="dxa"/>
          </w:tcPr>
          <w:p w14:paraId="31949EAE" w14:textId="292C5BC5"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2D985560" w14:textId="3A7DEA63"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4342AA78" w14:textId="77777777" w:rsidTr="00D25C7B">
        <w:tc>
          <w:tcPr>
            <w:tcW w:w="868" w:type="dxa"/>
            <w:vMerge/>
          </w:tcPr>
          <w:p w14:paraId="29D391E9" w14:textId="77777777" w:rsidR="00F358DF" w:rsidRPr="00F215BF" w:rsidRDefault="00F358DF" w:rsidP="00F358DF">
            <w:pPr>
              <w:tabs>
                <w:tab w:val="left" w:pos="1276"/>
              </w:tabs>
              <w:jc w:val="center"/>
              <w:rPr>
                <w:b/>
                <w:bCs/>
                <w:sz w:val="20"/>
                <w:szCs w:val="20"/>
              </w:rPr>
            </w:pPr>
          </w:p>
        </w:tc>
        <w:tc>
          <w:tcPr>
            <w:tcW w:w="7987" w:type="dxa"/>
          </w:tcPr>
          <w:p w14:paraId="34916280" w14:textId="09C5249D" w:rsidR="00F358DF" w:rsidRPr="00F215BF" w:rsidRDefault="00F358DF" w:rsidP="00F358DF">
            <w:pPr>
              <w:tabs>
                <w:tab w:val="left" w:pos="1276"/>
              </w:tabs>
              <w:rPr>
                <w:b/>
                <w:sz w:val="20"/>
                <w:szCs w:val="20"/>
              </w:rPr>
            </w:pPr>
            <w:r w:rsidRPr="00F215BF">
              <w:rPr>
                <w:b/>
                <w:bCs/>
                <w:sz w:val="20"/>
                <w:szCs w:val="20"/>
                <w:lang w:val="en-US" w:eastAsia="ar-SA"/>
              </w:rPr>
              <w:t>IWS</w:t>
            </w:r>
            <w:r w:rsidRPr="00F215BF">
              <w:rPr>
                <w:b/>
                <w:bCs/>
                <w:sz w:val="20"/>
                <w:szCs w:val="20"/>
                <w:lang w:val="en-US"/>
              </w:rPr>
              <w:t xml:space="preserve"> 3</w:t>
            </w:r>
            <w:r w:rsidRPr="00F215BF">
              <w:rPr>
                <w:sz w:val="20"/>
                <w:szCs w:val="20"/>
                <w:lang w:val="en-US"/>
              </w:rPr>
              <w:t xml:space="preserve"> </w:t>
            </w:r>
            <w:r w:rsidRPr="00F215BF">
              <w:rPr>
                <w:bCs/>
                <w:sz w:val="20"/>
                <w:szCs w:val="20"/>
                <w:lang w:val="en-US"/>
              </w:rPr>
              <w:t>Reading and preparing annotation and essay of the textbook</w:t>
            </w:r>
          </w:p>
        </w:tc>
        <w:tc>
          <w:tcPr>
            <w:tcW w:w="928" w:type="dxa"/>
          </w:tcPr>
          <w:p w14:paraId="487C8D95" w14:textId="2F5F28B5" w:rsidR="00F358DF" w:rsidRPr="00F215BF" w:rsidRDefault="00F358DF" w:rsidP="00F358DF">
            <w:pPr>
              <w:tabs>
                <w:tab w:val="left" w:pos="1276"/>
              </w:tabs>
              <w:jc w:val="center"/>
              <w:rPr>
                <w:sz w:val="20"/>
                <w:szCs w:val="20"/>
              </w:rPr>
            </w:pPr>
            <w:r w:rsidRPr="00F215BF">
              <w:rPr>
                <w:sz w:val="20"/>
                <w:szCs w:val="20"/>
              </w:rPr>
              <w:t>24</w:t>
            </w:r>
          </w:p>
        </w:tc>
        <w:tc>
          <w:tcPr>
            <w:tcW w:w="726" w:type="dxa"/>
          </w:tcPr>
          <w:p w14:paraId="6D507919" w14:textId="077CA451" w:rsidR="00F358DF" w:rsidRPr="00F215BF" w:rsidRDefault="00C8780B" w:rsidP="00F358DF">
            <w:pPr>
              <w:tabs>
                <w:tab w:val="left" w:pos="1276"/>
              </w:tabs>
              <w:jc w:val="center"/>
              <w:rPr>
                <w:sz w:val="20"/>
                <w:szCs w:val="20"/>
              </w:rPr>
            </w:pPr>
            <w:r w:rsidRPr="00F215BF">
              <w:rPr>
                <w:sz w:val="20"/>
                <w:szCs w:val="20"/>
              </w:rPr>
              <w:t>16</w:t>
            </w:r>
          </w:p>
        </w:tc>
      </w:tr>
      <w:tr w:rsidR="00F358DF" w:rsidRPr="00F215BF" w14:paraId="3CE6E4BF" w14:textId="77777777" w:rsidTr="00D25C7B">
        <w:tc>
          <w:tcPr>
            <w:tcW w:w="868" w:type="dxa"/>
            <w:vMerge w:val="restart"/>
          </w:tcPr>
          <w:p w14:paraId="0162A872" w14:textId="77777777" w:rsidR="00F358DF" w:rsidRPr="00F215BF" w:rsidRDefault="00F358DF" w:rsidP="00F358DF">
            <w:pPr>
              <w:tabs>
                <w:tab w:val="left" w:pos="1276"/>
              </w:tabs>
              <w:jc w:val="center"/>
              <w:rPr>
                <w:b/>
                <w:bCs/>
                <w:sz w:val="20"/>
                <w:szCs w:val="20"/>
              </w:rPr>
            </w:pPr>
            <w:r w:rsidRPr="00F215BF">
              <w:rPr>
                <w:b/>
                <w:bCs/>
                <w:sz w:val="20"/>
                <w:szCs w:val="20"/>
              </w:rPr>
              <w:t>10</w:t>
            </w:r>
          </w:p>
        </w:tc>
        <w:tc>
          <w:tcPr>
            <w:tcW w:w="7987" w:type="dxa"/>
          </w:tcPr>
          <w:p w14:paraId="40E4C833" w14:textId="4E4C22A7" w:rsidR="00F358DF" w:rsidRPr="00F215BF" w:rsidRDefault="00A904EB" w:rsidP="00F358DF">
            <w:pPr>
              <w:tabs>
                <w:tab w:val="left" w:pos="1276"/>
              </w:tabs>
              <w:rPr>
                <w:b/>
                <w:bCs/>
                <w:sz w:val="20"/>
                <w:szCs w:val="20"/>
                <w:lang w:val="en-US"/>
              </w:rPr>
            </w:pPr>
            <w:r w:rsidRPr="00F215BF">
              <w:rPr>
                <w:b/>
                <w:bCs/>
                <w:sz w:val="20"/>
                <w:szCs w:val="20"/>
                <w:lang w:val="en-US"/>
              </w:rPr>
              <w:t>Lecture 10</w:t>
            </w:r>
            <w:r w:rsidR="00F358DF" w:rsidRPr="00F215BF">
              <w:rPr>
                <w:b/>
                <w:bCs/>
                <w:sz w:val="20"/>
                <w:szCs w:val="20"/>
                <w:lang w:val="en-US"/>
              </w:rPr>
              <w:t xml:space="preserve"> </w:t>
            </w:r>
            <w:proofErr w:type="spellStart"/>
            <w:r w:rsidR="00F358DF" w:rsidRPr="00F215BF">
              <w:rPr>
                <w:bCs/>
                <w:sz w:val="20"/>
                <w:szCs w:val="20"/>
                <w:lang w:val="en-US"/>
              </w:rPr>
              <w:t>Publicistic</w:t>
            </w:r>
            <w:proofErr w:type="spellEnd"/>
            <w:r w:rsidR="00F358DF" w:rsidRPr="00F215BF">
              <w:rPr>
                <w:bCs/>
                <w:sz w:val="20"/>
                <w:szCs w:val="20"/>
                <w:lang w:val="en-US"/>
              </w:rPr>
              <w:t xml:space="preserve"> style as a system of functioning of business speech genres</w:t>
            </w:r>
          </w:p>
        </w:tc>
        <w:tc>
          <w:tcPr>
            <w:tcW w:w="928" w:type="dxa"/>
          </w:tcPr>
          <w:p w14:paraId="23E11B81" w14:textId="7486A5B5" w:rsidR="00F358DF" w:rsidRPr="00F215BF" w:rsidRDefault="00F358DF" w:rsidP="00F358DF">
            <w:pPr>
              <w:tabs>
                <w:tab w:val="left" w:pos="1276"/>
              </w:tabs>
              <w:jc w:val="center"/>
              <w:rPr>
                <w:sz w:val="20"/>
                <w:szCs w:val="20"/>
                <w:lang w:val="en-US"/>
              </w:rPr>
            </w:pPr>
            <w:r w:rsidRPr="00F215BF">
              <w:rPr>
                <w:sz w:val="20"/>
                <w:szCs w:val="20"/>
                <w:lang w:val="en-US"/>
              </w:rPr>
              <w:t>2</w:t>
            </w:r>
          </w:p>
        </w:tc>
        <w:tc>
          <w:tcPr>
            <w:tcW w:w="726" w:type="dxa"/>
          </w:tcPr>
          <w:p w14:paraId="0DE8F40A" w14:textId="46E59AA4"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0E135A80" w14:textId="77777777" w:rsidTr="00D25C7B">
        <w:tc>
          <w:tcPr>
            <w:tcW w:w="868" w:type="dxa"/>
            <w:vMerge/>
          </w:tcPr>
          <w:p w14:paraId="5BE987CE" w14:textId="77777777" w:rsidR="00F358DF" w:rsidRPr="00F215BF" w:rsidRDefault="00F358DF" w:rsidP="00F358DF">
            <w:pPr>
              <w:tabs>
                <w:tab w:val="left" w:pos="1276"/>
              </w:tabs>
              <w:jc w:val="center"/>
              <w:rPr>
                <w:b/>
                <w:bCs/>
                <w:sz w:val="20"/>
                <w:szCs w:val="20"/>
              </w:rPr>
            </w:pPr>
          </w:p>
        </w:tc>
        <w:tc>
          <w:tcPr>
            <w:tcW w:w="7987" w:type="dxa"/>
          </w:tcPr>
          <w:p w14:paraId="290BD715" w14:textId="2CCEF437" w:rsidR="00F358DF" w:rsidRPr="00F215BF" w:rsidRDefault="00A904EB" w:rsidP="00F358DF">
            <w:pPr>
              <w:tabs>
                <w:tab w:val="left" w:pos="1276"/>
              </w:tabs>
              <w:rPr>
                <w:b/>
                <w:bCs/>
                <w:sz w:val="20"/>
                <w:szCs w:val="20"/>
                <w:lang w:val="en-US"/>
              </w:rPr>
            </w:pPr>
            <w:r w:rsidRPr="00F215BF">
              <w:rPr>
                <w:b/>
                <w:bCs/>
                <w:sz w:val="20"/>
                <w:szCs w:val="20"/>
                <w:lang w:val="en-US"/>
              </w:rPr>
              <w:t>Seminar 10</w:t>
            </w:r>
            <w:r w:rsidR="00F358DF" w:rsidRPr="00F215BF">
              <w:rPr>
                <w:b/>
                <w:bCs/>
                <w:sz w:val="20"/>
                <w:szCs w:val="20"/>
                <w:lang w:val="en-US"/>
              </w:rPr>
              <w:t xml:space="preserve"> </w:t>
            </w:r>
            <w:r w:rsidR="00F358DF" w:rsidRPr="00F215BF">
              <w:rPr>
                <w:bCs/>
                <w:sz w:val="20"/>
                <w:szCs w:val="20"/>
                <w:lang w:val="en-US"/>
              </w:rPr>
              <w:t>Pre-translation analysis of speeches (politics, international relations, global issues)</w:t>
            </w:r>
          </w:p>
        </w:tc>
        <w:tc>
          <w:tcPr>
            <w:tcW w:w="928" w:type="dxa"/>
          </w:tcPr>
          <w:p w14:paraId="46471406" w14:textId="5CB5D628"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2FD80A64" w14:textId="716A64CF"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6A209CA1" w14:textId="77777777" w:rsidTr="00CD0192">
        <w:tc>
          <w:tcPr>
            <w:tcW w:w="10509" w:type="dxa"/>
            <w:gridSpan w:val="4"/>
          </w:tcPr>
          <w:p w14:paraId="2209B990" w14:textId="62A27C6F" w:rsidR="00F358DF" w:rsidRPr="00F215BF" w:rsidRDefault="00F358DF" w:rsidP="00F358DF">
            <w:pPr>
              <w:tabs>
                <w:tab w:val="left" w:pos="1276"/>
              </w:tabs>
              <w:jc w:val="center"/>
              <w:rPr>
                <w:b/>
                <w:bCs/>
                <w:sz w:val="20"/>
                <w:szCs w:val="20"/>
              </w:rPr>
            </w:pPr>
            <w:r w:rsidRPr="00F215BF">
              <w:rPr>
                <w:b/>
                <w:bCs/>
                <w:sz w:val="20"/>
                <w:szCs w:val="20"/>
              </w:rPr>
              <w:t xml:space="preserve">MODULE 3 </w:t>
            </w:r>
            <w:r w:rsidRPr="00F215BF">
              <w:rPr>
                <w:b/>
                <w:sz w:val="20"/>
                <w:szCs w:val="20"/>
                <w:lang w:val="en-US"/>
              </w:rPr>
              <w:t>Professional discourse and pre-translation analysis</w:t>
            </w:r>
          </w:p>
        </w:tc>
      </w:tr>
      <w:tr w:rsidR="00F358DF" w:rsidRPr="00F215BF" w14:paraId="484CCE6B" w14:textId="77777777" w:rsidTr="00D25C7B">
        <w:tc>
          <w:tcPr>
            <w:tcW w:w="868" w:type="dxa"/>
            <w:vMerge w:val="restart"/>
          </w:tcPr>
          <w:p w14:paraId="0025CC18" w14:textId="2877734B" w:rsidR="00F358DF" w:rsidRPr="00F215BF" w:rsidRDefault="00F358DF" w:rsidP="00F358DF">
            <w:pPr>
              <w:tabs>
                <w:tab w:val="left" w:pos="1276"/>
              </w:tabs>
              <w:jc w:val="center"/>
              <w:rPr>
                <w:b/>
                <w:bCs/>
                <w:sz w:val="20"/>
                <w:szCs w:val="20"/>
                <w:lang w:val="ru-RU"/>
              </w:rPr>
            </w:pPr>
            <w:r w:rsidRPr="00F215BF">
              <w:rPr>
                <w:b/>
                <w:bCs/>
                <w:sz w:val="20"/>
                <w:szCs w:val="20"/>
                <w:lang w:val="ru-RU"/>
              </w:rPr>
              <w:t>11</w:t>
            </w:r>
          </w:p>
        </w:tc>
        <w:tc>
          <w:tcPr>
            <w:tcW w:w="7987" w:type="dxa"/>
          </w:tcPr>
          <w:p w14:paraId="45137502" w14:textId="0EB143A0" w:rsidR="00F358DF" w:rsidRPr="00F215BF" w:rsidRDefault="00F358DF" w:rsidP="00E16F47">
            <w:pPr>
              <w:tabs>
                <w:tab w:val="left" w:pos="1276"/>
              </w:tabs>
              <w:rPr>
                <w:b/>
                <w:bCs/>
                <w:sz w:val="20"/>
                <w:szCs w:val="20"/>
                <w:lang w:val="en-US"/>
              </w:rPr>
            </w:pPr>
            <w:r w:rsidRPr="00F215BF">
              <w:rPr>
                <w:b/>
                <w:bCs/>
                <w:sz w:val="20"/>
                <w:szCs w:val="20"/>
                <w:lang w:val="en-US"/>
              </w:rPr>
              <w:t xml:space="preserve">Lecture 11 </w:t>
            </w:r>
            <w:r w:rsidR="00E16F47" w:rsidRPr="00F215BF">
              <w:rPr>
                <w:bCs/>
                <w:sz w:val="20"/>
                <w:szCs w:val="20"/>
                <w:lang w:val="en-US"/>
              </w:rPr>
              <w:t>Functional style of official documents</w:t>
            </w:r>
          </w:p>
        </w:tc>
        <w:tc>
          <w:tcPr>
            <w:tcW w:w="928" w:type="dxa"/>
          </w:tcPr>
          <w:p w14:paraId="167CA1BA" w14:textId="5B54D913"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46550FD2" w14:textId="69E4AD38"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30453432" w14:textId="77777777" w:rsidTr="00D25C7B">
        <w:tc>
          <w:tcPr>
            <w:tcW w:w="868" w:type="dxa"/>
            <w:vMerge/>
          </w:tcPr>
          <w:p w14:paraId="50F13ABE" w14:textId="77777777" w:rsidR="00F358DF" w:rsidRPr="00F215BF" w:rsidRDefault="00F358DF" w:rsidP="00F358DF">
            <w:pPr>
              <w:tabs>
                <w:tab w:val="left" w:pos="1276"/>
              </w:tabs>
              <w:jc w:val="center"/>
              <w:rPr>
                <w:b/>
                <w:bCs/>
                <w:sz w:val="20"/>
                <w:szCs w:val="20"/>
                <w:lang w:val="ru-RU"/>
              </w:rPr>
            </w:pPr>
          </w:p>
        </w:tc>
        <w:tc>
          <w:tcPr>
            <w:tcW w:w="7987" w:type="dxa"/>
          </w:tcPr>
          <w:p w14:paraId="51675C18" w14:textId="5A359A9F" w:rsidR="00F358DF" w:rsidRPr="00F215BF" w:rsidRDefault="00F358DF" w:rsidP="00BD7785">
            <w:pPr>
              <w:tabs>
                <w:tab w:val="left" w:pos="1276"/>
              </w:tabs>
              <w:rPr>
                <w:b/>
                <w:bCs/>
                <w:sz w:val="20"/>
                <w:szCs w:val="20"/>
                <w:lang w:val="en-US"/>
              </w:rPr>
            </w:pPr>
            <w:r w:rsidRPr="00F215BF">
              <w:rPr>
                <w:b/>
                <w:bCs/>
                <w:sz w:val="20"/>
                <w:szCs w:val="20"/>
                <w:lang w:val="en-US"/>
              </w:rPr>
              <w:t>Seminar 11</w:t>
            </w:r>
            <w:r w:rsidRPr="00F215BF">
              <w:rPr>
                <w:bCs/>
                <w:sz w:val="20"/>
                <w:szCs w:val="20"/>
                <w:lang w:val="en-US"/>
              </w:rPr>
              <w:t xml:space="preserve"> </w:t>
            </w:r>
            <w:r w:rsidR="00E16F47" w:rsidRPr="00F215BF">
              <w:rPr>
                <w:bCs/>
                <w:sz w:val="20"/>
                <w:szCs w:val="20"/>
                <w:lang w:val="en-US"/>
              </w:rPr>
              <w:t>Pre-translation analysis of legal contracts and other legal documents</w:t>
            </w:r>
          </w:p>
        </w:tc>
        <w:tc>
          <w:tcPr>
            <w:tcW w:w="928" w:type="dxa"/>
          </w:tcPr>
          <w:p w14:paraId="0544F318" w14:textId="4E33B50A"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412E8230" w14:textId="04D61C35"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2AB39796" w14:textId="77777777" w:rsidTr="00D25C7B">
        <w:tc>
          <w:tcPr>
            <w:tcW w:w="868" w:type="dxa"/>
            <w:vMerge/>
          </w:tcPr>
          <w:p w14:paraId="399E4C95" w14:textId="77777777" w:rsidR="00F358DF" w:rsidRPr="00F215BF" w:rsidRDefault="00F358DF" w:rsidP="00F358DF">
            <w:pPr>
              <w:tabs>
                <w:tab w:val="left" w:pos="1276"/>
              </w:tabs>
              <w:jc w:val="center"/>
              <w:rPr>
                <w:b/>
                <w:bCs/>
                <w:sz w:val="20"/>
                <w:szCs w:val="20"/>
              </w:rPr>
            </w:pPr>
          </w:p>
        </w:tc>
        <w:tc>
          <w:tcPr>
            <w:tcW w:w="7987" w:type="dxa"/>
          </w:tcPr>
          <w:p w14:paraId="08ECB60A" w14:textId="7F394808" w:rsidR="00F358DF" w:rsidRPr="00F215BF" w:rsidRDefault="00F358DF" w:rsidP="00F358DF">
            <w:pPr>
              <w:tabs>
                <w:tab w:val="left" w:pos="1276"/>
              </w:tabs>
              <w:rPr>
                <w:b/>
                <w:sz w:val="20"/>
                <w:szCs w:val="20"/>
              </w:rPr>
            </w:pPr>
            <w:r w:rsidRPr="00F215BF">
              <w:rPr>
                <w:b/>
                <w:sz w:val="20"/>
                <w:szCs w:val="20"/>
                <w:lang w:val="en-US"/>
              </w:rPr>
              <w:t>IWST</w:t>
            </w:r>
            <w:r w:rsidRPr="00F215BF">
              <w:rPr>
                <w:b/>
                <w:sz w:val="20"/>
                <w:szCs w:val="20"/>
                <w:lang w:val="kk-KZ"/>
              </w:rPr>
              <w:t xml:space="preserve"> </w:t>
            </w:r>
            <w:r w:rsidR="00544DC7" w:rsidRPr="00F215BF">
              <w:rPr>
                <w:b/>
                <w:sz w:val="20"/>
                <w:szCs w:val="20"/>
              </w:rPr>
              <w:t>4</w:t>
            </w:r>
            <w:r w:rsidRPr="00F215BF">
              <w:rPr>
                <w:b/>
                <w:sz w:val="20"/>
                <w:szCs w:val="20"/>
              </w:rPr>
              <w:t xml:space="preserve">. </w:t>
            </w:r>
            <w:r w:rsidRPr="00F215BF">
              <w:rPr>
                <w:color w:val="222222"/>
                <w:sz w:val="20"/>
                <w:szCs w:val="20"/>
              </w:rPr>
              <w:t>Colloquium: week 1-10</w:t>
            </w:r>
          </w:p>
        </w:tc>
        <w:tc>
          <w:tcPr>
            <w:tcW w:w="928" w:type="dxa"/>
          </w:tcPr>
          <w:p w14:paraId="7C10632A" w14:textId="05142DBD"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1BB931AE" w14:textId="02AFB4F5" w:rsidR="00F358DF" w:rsidRPr="00F215BF" w:rsidRDefault="00F358DF" w:rsidP="00F358DF">
            <w:pPr>
              <w:tabs>
                <w:tab w:val="left" w:pos="1276"/>
              </w:tabs>
              <w:jc w:val="center"/>
              <w:rPr>
                <w:sz w:val="20"/>
                <w:szCs w:val="20"/>
              </w:rPr>
            </w:pPr>
          </w:p>
        </w:tc>
      </w:tr>
      <w:tr w:rsidR="00F358DF" w:rsidRPr="00F215BF" w14:paraId="2E8032EE" w14:textId="77777777" w:rsidTr="00D25C7B">
        <w:tc>
          <w:tcPr>
            <w:tcW w:w="868" w:type="dxa"/>
            <w:vMerge w:val="restart"/>
          </w:tcPr>
          <w:p w14:paraId="0B2722F7" w14:textId="77777777" w:rsidR="00F358DF" w:rsidRPr="00F215BF" w:rsidRDefault="00F358DF" w:rsidP="00F358DF">
            <w:pPr>
              <w:tabs>
                <w:tab w:val="left" w:pos="1276"/>
              </w:tabs>
              <w:jc w:val="center"/>
              <w:rPr>
                <w:b/>
                <w:bCs/>
                <w:sz w:val="20"/>
                <w:szCs w:val="20"/>
              </w:rPr>
            </w:pPr>
            <w:r w:rsidRPr="00F215BF">
              <w:rPr>
                <w:b/>
                <w:bCs/>
                <w:sz w:val="20"/>
                <w:szCs w:val="20"/>
              </w:rPr>
              <w:t>12</w:t>
            </w:r>
          </w:p>
        </w:tc>
        <w:tc>
          <w:tcPr>
            <w:tcW w:w="7987" w:type="dxa"/>
          </w:tcPr>
          <w:p w14:paraId="77752540" w14:textId="127146B3" w:rsidR="00F358DF" w:rsidRPr="00F215BF" w:rsidRDefault="00F358DF" w:rsidP="00E16F47">
            <w:pPr>
              <w:tabs>
                <w:tab w:val="left" w:pos="1276"/>
              </w:tabs>
              <w:rPr>
                <w:bCs/>
                <w:sz w:val="20"/>
                <w:szCs w:val="20"/>
                <w:lang w:val="en-US"/>
              </w:rPr>
            </w:pPr>
            <w:r w:rsidRPr="00F215BF">
              <w:rPr>
                <w:b/>
                <w:bCs/>
                <w:sz w:val="20"/>
                <w:szCs w:val="20"/>
                <w:lang w:val="en-US"/>
              </w:rPr>
              <w:t xml:space="preserve">Lecture 12 </w:t>
            </w:r>
            <w:r w:rsidR="00E16F47" w:rsidRPr="00F215BF">
              <w:rPr>
                <w:bCs/>
                <w:sz w:val="20"/>
                <w:szCs w:val="20"/>
                <w:lang w:val="en-US"/>
              </w:rPr>
              <w:t>Linguistic peculiarities of international agreements</w:t>
            </w:r>
          </w:p>
        </w:tc>
        <w:tc>
          <w:tcPr>
            <w:tcW w:w="928" w:type="dxa"/>
          </w:tcPr>
          <w:p w14:paraId="6422F453" w14:textId="6C11E0FB" w:rsidR="00F358DF" w:rsidRPr="00F215BF" w:rsidRDefault="00F358DF" w:rsidP="00F358DF">
            <w:pPr>
              <w:tabs>
                <w:tab w:val="left" w:pos="1276"/>
              </w:tabs>
              <w:jc w:val="center"/>
              <w:rPr>
                <w:sz w:val="20"/>
                <w:szCs w:val="20"/>
                <w:lang w:val="en-US"/>
              </w:rPr>
            </w:pPr>
            <w:r w:rsidRPr="00F215BF">
              <w:rPr>
                <w:sz w:val="20"/>
                <w:szCs w:val="20"/>
                <w:lang w:val="en-US"/>
              </w:rPr>
              <w:t>2</w:t>
            </w:r>
          </w:p>
        </w:tc>
        <w:tc>
          <w:tcPr>
            <w:tcW w:w="726" w:type="dxa"/>
          </w:tcPr>
          <w:p w14:paraId="2C03F2A3" w14:textId="34F8BC44"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109AB267" w14:textId="77777777" w:rsidTr="00D25C7B">
        <w:tc>
          <w:tcPr>
            <w:tcW w:w="868" w:type="dxa"/>
            <w:vMerge/>
          </w:tcPr>
          <w:p w14:paraId="3CE62570" w14:textId="77777777" w:rsidR="00F358DF" w:rsidRPr="00F215BF" w:rsidRDefault="00F358DF" w:rsidP="00F358DF">
            <w:pPr>
              <w:tabs>
                <w:tab w:val="left" w:pos="1276"/>
              </w:tabs>
              <w:jc w:val="center"/>
              <w:rPr>
                <w:b/>
                <w:bCs/>
                <w:sz w:val="20"/>
                <w:szCs w:val="20"/>
              </w:rPr>
            </w:pPr>
          </w:p>
        </w:tc>
        <w:tc>
          <w:tcPr>
            <w:tcW w:w="7987" w:type="dxa"/>
          </w:tcPr>
          <w:p w14:paraId="6437127A" w14:textId="1D426709" w:rsidR="00F358DF" w:rsidRPr="00F215BF" w:rsidRDefault="00F358DF" w:rsidP="00E16F47">
            <w:pPr>
              <w:tabs>
                <w:tab w:val="left" w:pos="1276"/>
              </w:tabs>
              <w:rPr>
                <w:b/>
                <w:bCs/>
                <w:sz w:val="20"/>
                <w:szCs w:val="20"/>
                <w:lang w:val="en-US"/>
              </w:rPr>
            </w:pPr>
            <w:r w:rsidRPr="00F215BF">
              <w:rPr>
                <w:b/>
                <w:bCs/>
                <w:sz w:val="20"/>
                <w:szCs w:val="20"/>
                <w:lang w:val="en-US"/>
              </w:rPr>
              <w:t xml:space="preserve">Seminar 12 </w:t>
            </w:r>
            <w:r w:rsidR="00E16F47" w:rsidRPr="00F215BF">
              <w:rPr>
                <w:bCs/>
                <w:sz w:val="20"/>
                <w:szCs w:val="20"/>
                <w:lang w:val="en-US"/>
              </w:rPr>
              <w:t>Pre-translation analysis of international treaties, conventions, protocols</w:t>
            </w:r>
          </w:p>
        </w:tc>
        <w:tc>
          <w:tcPr>
            <w:tcW w:w="928" w:type="dxa"/>
          </w:tcPr>
          <w:p w14:paraId="2FCCB587" w14:textId="4CF05942"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5B5CC266" w14:textId="455B4D2D"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1CEAD0C6" w14:textId="77777777" w:rsidTr="00D25C7B">
        <w:tc>
          <w:tcPr>
            <w:tcW w:w="868" w:type="dxa"/>
            <w:vMerge w:val="restart"/>
          </w:tcPr>
          <w:p w14:paraId="3CE383D9" w14:textId="77777777" w:rsidR="00F358DF" w:rsidRPr="00F215BF" w:rsidRDefault="00F358DF" w:rsidP="00F358DF">
            <w:pPr>
              <w:tabs>
                <w:tab w:val="left" w:pos="1276"/>
              </w:tabs>
              <w:jc w:val="center"/>
              <w:rPr>
                <w:b/>
                <w:bCs/>
                <w:sz w:val="20"/>
                <w:szCs w:val="20"/>
              </w:rPr>
            </w:pPr>
            <w:r w:rsidRPr="00F215BF">
              <w:rPr>
                <w:b/>
                <w:bCs/>
                <w:sz w:val="20"/>
                <w:szCs w:val="20"/>
              </w:rPr>
              <w:t>13</w:t>
            </w:r>
          </w:p>
        </w:tc>
        <w:tc>
          <w:tcPr>
            <w:tcW w:w="7987" w:type="dxa"/>
          </w:tcPr>
          <w:p w14:paraId="7F45FEE2" w14:textId="470D08E4" w:rsidR="00F358DF" w:rsidRPr="00F215BF" w:rsidRDefault="00F358DF" w:rsidP="00BD7785">
            <w:pPr>
              <w:tabs>
                <w:tab w:val="left" w:pos="1276"/>
              </w:tabs>
              <w:rPr>
                <w:bCs/>
                <w:sz w:val="20"/>
                <w:szCs w:val="20"/>
                <w:lang w:val="en-US"/>
              </w:rPr>
            </w:pPr>
            <w:r w:rsidRPr="00F215BF">
              <w:rPr>
                <w:b/>
                <w:bCs/>
                <w:sz w:val="20"/>
                <w:szCs w:val="20"/>
                <w:lang w:val="en-US"/>
              </w:rPr>
              <w:t xml:space="preserve">Lecture 13 </w:t>
            </w:r>
            <w:r w:rsidR="00BD7785" w:rsidRPr="00F215BF">
              <w:rPr>
                <w:bCs/>
                <w:sz w:val="20"/>
                <w:szCs w:val="20"/>
                <w:lang w:val="en-US"/>
              </w:rPr>
              <w:t>Style of everyday communication as an environment for the functioning of everyday speech genres</w:t>
            </w:r>
          </w:p>
        </w:tc>
        <w:tc>
          <w:tcPr>
            <w:tcW w:w="928" w:type="dxa"/>
          </w:tcPr>
          <w:p w14:paraId="3B502940" w14:textId="7B06BEAE"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0D4B4D8D" w14:textId="48E05AF8"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30C624F0" w14:textId="77777777" w:rsidTr="00D25C7B">
        <w:tc>
          <w:tcPr>
            <w:tcW w:w="868" w:type="dxa"/>
            <w:vMerge/>
          </w:tcPr>
          <w:p w14:paraId="3B026328" w14:textId="77777777" w:rsidR="00F358DF" w:rsidRPr="00F215BF" w:rsidRDefault="00F358DF" w:rsidP="00F358DF">
            <w:pPr>
              <w:tabs>
                <w:tab w:val="left" w:pos="1276"/>
              </w:tabs>
              <w:jc w:val="center"/>
              <w:rPr>
                <w:b/>
                <w:bCs/>
                <w:sz w:val="20"/>
                <w:szCs w:val="20"/>
              </w:rPr>
            </w:pPr>
          </w:p>
        </w:tc>
        <w:tc>
          <w:tcPr>
            <w:tcW w:w="7987" w:type="dxa"/>
          </w:tcPr>
          <w:p w14:paraId="65A2D6F0" w14:textId="588A07A9" w:rsidR="00F358DF" w:rsidRPr="00F215BF" w:rsidRDefault="00F358DF" w:rsidP="00E16F47">
            <w:pPr>
              <w:tabs>
                <w:tab w:val="left" w:pos="1276"/>
              </w:tabs>
              <w:rPr>
                <w:b/>
                <w:bCs/>
                <w:sz w:val="20"/>
                <w:szCs w:val="20"/>
                <w:lang w:val="en-US"/>
              </w:rPr>
            </w:pPr>
            <w:r w:rsidRPr="00F215BF">
              <w:rPr>
                <w:b/>
                <w:bCs/>
                <w:sz w:val="20"/>
                <w:szCs w:val="20"/>
                <w:lang w:val="en-US"/>
              </w:rPr>
              <w:t xml:space="preserve">Seminar 13 </w:t>
            </w:r>
            <w:r w:rsidR="00BD7785" w:rsidRPr="00F215BF">
              <w:rPr>
                <w:bCs/>
                <w:sz w:val="20"/>
                <w:szCs w:val="20"/>
                <w:lang w:val="en-US"/>
              </w:rPr>
              <w:t>Pre-translation analysis of everyday conversations</w:t>
            </w:r>
          </w:p>
        </w:tc>
        <w:tc>
          <w:tcPr>
            <w:tcW w:w="928" w:type="dxa"/>
          </w:tcPr>
          <w:p w14:paraId="331C941F" w14:textId="37D01527"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6A6B486B" w14:textId="620EBA0D"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61BDEE2B" w14:textId="77777777" w:rsidTr="00D25C7B">
        <w:tc>
          <w:tcPr>
            <w:tcW w:w="868" w:type="dxa"/>
            <w:vMerge/>
          </w:tcPr>
          <w:p w14:paraId="567FB8D3" w14:textId="77777777" w:rsidR="00F358DF" w:rsidRPr="00F215BF" w:rsidRDefault="00F358DF" w:rsidP="00F358DF">
            <w:pPr>
              <w:tabs>
                <w:tab w:val="left" w:pos="1276"/>
              </w:tabs>
              <w:jc w:val="center"/>
              <w:rPr>
                <w:b/>
                <w:bCs/>
                <w:sz w:val="20"/>
                <w:szCs w:val="20"/>
              </w:rPr>
            </w:pPr>
          </w:p>
        </w:tc>
        <w:tc>
          <w:tcPr>
            <w:tcW w:w="7987" w:type="dxa"/>
          </w:tcPr>
          <w:p w14:paraId="7CE25C67" w14:textId="7BBB9BF9" w:rsidR="00F358DF" w:rsidRPr="00F215BF" w:rsidRDefault="00544DC7" w:rsidP="00F358DF">
            <w:pPr>
              <w:tabs>
                <w:tab w:val="left" w:pos="1276"/>
              </w:tabs>
              <w:rPr>
                <w:b/>
                <w:sz w:val="20"/>
                <w:szCs w:val="20"/>
              </w:rPr>
            </w:pPr>
            <w:r w:rsidRPr="00F215BF">
              <w:rPr>
                <w:b/>
                <w:sz w:val="20"/>
                <w:szCs w:val="20"/>
              </w:rPr>
              <w:t xml:space="preserve">IWST </w:t>
            </w:r>
            <w:r w:rsidR="00384E34" w:rsidRPr="00F215BF">
              <w:rPr>
                <w:b/>
                <w:sz w:val="20"/>
                <w:szCs w:val="20"/>
              </w:rPr>
              <w:t>5</w:t>
            </w:r>
            <w:r w:rsidR="00F358DF" w:rsidRPr="00F215BF">
              <w:rPr>
                <w:b/>
                <w:sz w:val="20"/>
                <w:szCs w:val="20"/>
              </w:rPr>
              <w:t xml:space="preserve">. </w:t>
            </w:r>
            <w:r w:rsidR="00F358DF" w:rsidRPr="00F215BF">
              <w:rPr>
                <w:sz w:val="20"/>
                <w:szCs w:val="20"/>
              </w:rPr>
              <w:t xml:space="preserve">Consultation on the implementation </w:t>
            </w:r>
            <w:r w:rsidR="00F358DF" w:rsidRPr="00F215BF">
              <w:rPr>
                <w:bCs/>
                <w:sz w:val="20"/>
                <w:szCs w:val="20"/>
              </w:rPr>
              <w:t>of IWS 4.</w:t>
            </w:r>
          </w:p>
        </w:tc>
        <w:tc>
          <w:tcPr>
            <w:tcW w:w="928" w:type="dxa"/>
          </w:tcPr>
          <w:p w14:paraId="12FFCEE3" w14:textId="20ECB428" w:rsidR="00F358DF" w:rsidRPr="00F215BF" w:rsidRDefault="00F358DF" w:rsidP="00F358DF">
            <w:pPr>
              <w:tabs>
                <w:tab w:val="left" w:pos="1276"/>
              </w:tabs>
              <w:jc w:val="center"/>
              <w:rPr>
                <w:sz w:val="20"/>
                <w:szCs w:val="20"/>
              </w:rPr>
            </w:pPr>
            <w:r w:rsidRPr="00F215BF">
              <w:rPr>
                <w:sz w:val="20"/>
                <w:szCs w:val="20"/>
              </w:rPr>
              <w:t>1</w:t>
            </w:r>
          </w:p>
        </w:tc>
        <w:tc>
          <w:tcPr>
            <w:tcW w:w="726" w:type="dxa"/>
          </w:tcPr>
          <w:p w14:paraId="7AB08A7E" w14:textId="77777777" w:rsidR="00F358DF" w:rsidRPr="00F215BF" w:rsidRDefault="00F358DF" w:rsidP="00F358DF">
            <w:pPr>
              <w:tabs>
                <w:tab w:val="left" w:pos="1276"/>
              </w:tabs>
              <w:jc w:val="center"/>
              <w:rPr>
                <w:sz w:val="20"/>
                <w:szCs w:val="20"/>
              </w:rPr>
            </w:pPr>
          </w:p>
        </w:tc>
      </w:tr>
      <w:tr w:rsidR="00F358DF" w:rsidRPr="00F215BF" w14:paraId="46DF2DAD" w14:textId="77777777" w:rsidTr="00D25C7B">
        <w:tc>
          <w:tcPr>
            <w:tcW w:w="868" w:type="dxa"/>
            <w:vMerge w:val="restart"/>
          </w:tcPr>
          <w:p w14:paraId="4E66E520" w14:textId="77777777" w:rsidR="00F358DF" w:rsidRPr="00F215BF" w:rsidRDefault="00F358DF" w:rsidP="00F358DF">
            <w:pPr>
              <w:tabs>
                <w:tab w:val="left" w:pos="1276"/>
              </w:tabs>
              <w:jc w:val="center"/>
              <w:rPr>
                <w:b/>
                <w:bCs/>
                <w:sz w:val="20"/>
                <w:szCs w:val="20"/>
              </w:rPr>
            </w:pPr>
            <w:r w:rsidRPr="00F215BF">
              <w:rPr>
                <w:b/>
                <w:bCs/>
                <w:sz w:val="20"/>
                <w:szCs w:val="20"/>
              </w:rPr>
              <w:t>14</w:t>
            </w:r>
          </w:p>
        </w:tc>
        <w:tc>
          <w:tcPr>
            <w:tcW w:w="7987" w:type="dxa"/>
          </w:tcPr>
          <w:p w14:paraId="5C70DFFA" w14:textId="52886C1D" w:rsidR="00F358DF" w:rsidRPr="00F215BF" w:rsidRDefault="00F358DF" w:rsidP="00F358DF">
            <w:pPr>
              <w:tabs>
                <w:tab w:val="left" w:pos="1276"/>
              </w:tabs>
              <w:rPr>
                <w:b/>
                <w:bCs/>
                <w:sz w:val="20"/>
                <w:szCs w:val="20"/>
                <w:lang w:val="en-US"/>
              </w:rPr>
            </w:pPr>
            <w:r w:rsidRPr="00F215BF">
              <w:rPr>
                <w:b/>
                <w:bCs/>
                <w:sz w:val="20"/>
                <w:szCs w:val="20"/>
                <w:lang w:val="en-US"/>
              </w:rPr>
              <w:t>Lecture 14</w:t>
            </w:r>
            <w:r w:rsidRPr="00F215BF">
              <w:rPr>
                <w:bCs/>
                <w:sz w:val="20"/>
                <w:szCs w:val="20"/>
                <w:lang w:val="en-US"/>
              </w:rPr>
              <w:t xml:space="preserve"> Belles-letters as a system of functioning of artistic works</w:t>
            </w:r>
          </w:p>
        </w:tc>
        <w:tc>
          <w:tcPr>
            <w:tcW w:w="928" w:type="dxa"/>
          </w:tcPr>
          <w:p w14:paraId="714D747A" w14:textId="21A08640" w:rsidR="00F358DF" w:rsidRPr="00F215BF" w:rsidRDefault="00F358DF" w:rsidP="00F358DF">
            <w:pPr>
              <w:tabs>
                <w:tab w:val="left" w:pos="1276"/>
              </w:tabs>
              <w:jc w:val="center"/>
              <w:rPr>
                <w:sz w:val="20"/>
                <w:szCs w:val="20"/>
                <w:lang w:val="en-US"/>
              </w:rPr>
            </w:pPr>
            <w:r w:rsidRPr="00F215BF">
              <w:rPr>
                <w:sz w:val="20"/>
                <w:szCs w:val="20"/>
                <w:lang w:val="en-US"/>
              </w:rPr>
              <w:t>2</w:t>
            </w:r>
          </w:p>
        </w:tc>
        <w:tc>
          <w:tcPr>
            <w:tcW w:w="726" w:type="dxa"/>
          </w:tcPr>
          <w:p w14:paraId="437A536C" w14:textId="5E41CC60"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578F25B4" w14:textId="77777777" w:rsidTr="00D25C7B">
        <w:tc>
          <w:tcPr>
            <w:tcW w:w="868" w:type="dxa"/>
            <w:vMerge/>
          </w:tcPr>
          <w:p w14:paraId="49E79405" w14:textId="77777777" w:rsidR="00F358DF" w:rsidRPr="00F215BF" w:rsidRDefault="00F358DF" w:rsidP="00F358DF">
            <w:pPr>
              <w:tabs>
                <w:tab w:val="left" w:pos="1276"/>
              </w:tabs>
              <w:jc w:val="center"/>
              <w:rPr>
                <w:b/>
                <w:bCs/>
                <w:sz w:val="20"/>
                <w:szCs w:val="20"/>
              </w:rPr>
            </w:pPr>
          </w:p>
        </w:tc>
        <w:tc>
          <w:tcPr>
            <w:tcW w:w="7987" w:type="dxa"/>
          </w:tcPr>
          <w:p w14:paraId="54264E12" w14:textId="2A3B451B" w:rsidR="00F358DF" w:rsidRPr="00F215BF" w:rsidRDefault="00F358DF" w:rsidP="00F358DF">
            <w:pPr>
              <w:tabs>
                <w:tab w:val="left" w:pos="1276"/>
              </w:tabs>
              <w:rPr>
                <w:b/>
                <w:bCs/>
                <w:sz w:val="20"/>
                <w:szCs w:val="20"/>
                <w:lang w:val="en-US"/>
              </w:rPr>
            </w:pPr>
            <w:r w:rsidRPr="00F215BF">
              <w:rPr>
                <w:b/>
                <w:bCs/>
                <w:sz w:val="20"/>
                <w:szCs w:val="20"/>
                <w:lang w:val="en-US"/>
              </w:rPr>
              <w:t xml:space="preserve">Seminar 14 </w:t>
            </w:r>
            <w:r w:rsidRPr="00F215BF">
              <w:rPr>
                <w:bCs/>
                <w:sz w:val="20"/>
                <w:szCs w:val="20"/>
                <w:lang w:val="en-US"/>
              </w:rPr>
              <w:t>Pre-translation analysis of literary texts</w:t>
            </w:r>
          </w:p>
        </w:tc>
        <w:tc>
          <w:tcPr>
            <w:tcW w:w="928" w:type="dxa"/>
          </w:tcPr>
          <w:p w14:paraId="5C8DE29A" w14:textId="16460E8F"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4A3B1486" w14:textId="1D4A7677"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7832860F" w14:textId="77777777" w:rsidTr="00D25C7B">
        <w:tc>
          <w:tcPr>
            <w:tcW w:w="868" w:type="dxa"/>
            <w:vMerge w:val="restart"/>
          </w:tcPr>
          <w:p w14:paraId="0D01B8A4" w14:textId="77777777" w:rsidR="00F358DF" w:rsidRPr="00F215BF" w:rsidRDefault="00F358DF" w:rsidP="00F358DF">
            <w:pPr>
              <w:tabs>
                <w:tab w:val="left" w:pos="1276"/>
              </w:tabs>
              <w:jc w:val="center"/>
              <w:rPr>
                <w:b/>
                <w:sz w:val="20"/>
                <w:szCs w:val="20"/>
              </w:rPr>
            </w:pPr>
            <w:r w:rsidRPr="00F215BF">
              <w:rPr>
                <w:b/>
                <w:sz w:val="20"/>
                <w:szCs w:val="20"/>
              </w:rPr>
              <w:t>15</w:t>
            </w:r>
          </w:p>
        </w:tc>
        <w:tc>
          <w:tcPr>
            <w:tcW w:w="7987" w:type="dxa"/>
          </w:tcPr>
          <w:p w14:paraId="16151EC2" w14:textId="7C568821" w:rsidR="00F358DF" w:rsidRPr="00F215BF" w:rsidRDefault="00F358DF" w:rsidP="00F358DF">
            <w:pPr>
              <w:tabs>
                <w:tab w:val="left" w:pos="1276"/>
              </w:tabs>
              <w:rPr>
                <w:b/>
                <w:bCs/>
                <w:sz w:val="20"/>
                <w:szCs w:val="20"/>
                <w:lang w:val="en-US"/>
              </w:rPr>
            </w:pPr>
            <w:r w:rsidRPr="00F215BF">
              <w:rPr>
                <w:b/>
                <w:bCs/>
                <w:sz w:val="20"/>
                <w:szCs w:val="20"/>
                <w:lang w:val="en-US"/>
              </w:rPr>
              <w:t xml:space="preserve">Lecture 15 </w:t>
            </w:r>
            <w:r w:rsidRPr="00F215BF">
              <w:rPr>
                <w:bCs/>
                <w:sz w:val="20"/>
                <w:szCs w:val="20"/>
                <w:lang w:val="en-US"/>
              </w:rPr>
              <w:t>Cultural context in the analysis and translation of a text</w:t>
            </w:r>
          </w:p>
        </w:tc>
        <w:tc>
          <w:tcPr>
            <w:tcW w:w="928" w:type="dxa"/>
          </w:tcPr>
          <w:p w14:paraId="4349AE46" w14:textId="46B03295"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7CAF9D4D" w14:textId="2FBED27A" w:rsidR="00F358DF" w:rsidRPr="00F215BF" w:rsidRDefault="00F358DF" w:rsidP="00F358DF">
            <w:pPr>
              <w:tabs>
                <w:tab w:val="left" w:pos="1276"/>
              </w:tabs>
              <w:jc w:val="center"/>
              <w:rPr>
                <w:sz w:val="20"/>
                <w:szCs w:val="20"/>
              </w:rPr>
            </w:pPr>
            <w:r w:rsidRPr="00F215BF">
              <w:rPr>
                <w:sz w:val="20"/>
                <w:szCs w:val="20"/>
              </w:rPr>
              <w:t>2</w:t>
            </w:r>
          </w:p>
        </w:tc>
      </w:tr>
      <w:tr w:rsidR="00F358DF" w:rsidRPr="00F215BF" w14:paraId="022BD2AF" w14:textId="77777777" w:rsidTr="00D25C7B">
        <w:tc>
          <w:tcPr>
            <w:tcW w:w="868" w:type="dxa"/>
            <w:vMerge/>
          </w:tcPr>
          <w:p w14:paraId="47856818" w14:textId="77777777" w:rsidR="00F358DF" w:rsidRPr="00F215BF" w:rsidRDefault="00F358DF" w:rsidP="00F358DF">
            <w:pPr>
              <w:tabs>
                <w:tab w:val="left" w:pos="1276"/>
              </w:tabs>
              <w:jc w:val="center"/>
              <w:rPr>
                <w:b/>
                <w:sz w:val="20"/>
                <w:szCs w:val="20"/>
              </w:rPr>
            </w:pPr>
          </w:p>
        </w:tc>
        <w:tc>
          <w:tcPr>
            <w:tcW w:w="7987" w:type="dxa"/>
          </w:tcPr>
          <w:p w14:paraId="63F72C9F" w14:textId="11EEC768" w:rsidR="00F358DF" w:rsidRPr="00F215BF" w:rsidRDefault="00F358DF" w:rsidP="00F358DF">
            <w:pPr>
              <w:tabs>
                <w:tab w:val="left" w:pos="1276"/>
              </w:tabs>
              <w:rPr>
                <w:b/>
                <w:bCs/>
                <w:sz w:val="20"/>
                <w:szCs w:val="20"/>
                <w:lang w:val="en-US"/>
              </w:rPr>
            </w:pPr>
            <w:r w:rsidRPr="00F215BF">
              <w:rPr>
                <w:b/>
                <w:bCs/>
                <w:sz w:val="20"/>
                <w:szCs w:val="20"/>
                <w:lang w:val="en-US"/>
              </w:rPr>
              <w:t xml:space="preserve">Seminar 15 </w:t>
            </w:r>
            <w:r w:rsidRPr="00F215BF">
              <w:rPr>
                <w:bCs/>
                <w:sz w:val="20"/>
                <w:szCs w:val="20"/>
                <w:lang w:val="en-US"/>
              </w:rPr>
              <w:t>Pre-translation analysis of a text via cultural context</w:t>
            </w:r>
          </w:p>
        </w:tc>
        <w:tc>
          <w:tcPr>
            <w:tcW w:w="928" w:type="dxa"/>
          </w:tcPr>
          <w:p w14:paraId="1C77A9AE" w14:textId="6CFC8D1F" w:rsidR="00F358DF" w:rsidRPr="00F215BF" w:rsidRDefault="00F358DF" w:rsidP="00F358DF">
            <w:pPr>
              <w:tabs>
                <w:tab w:val="left" w:pos="1276"/>
              </w:tabs>
              <w:jc w:val="center"/>
              <w:rPr>
                <w:sz w:val="20"/>
                <w:szCs w:val="20"/>
              </w:rPr>
            </w:pPr>
            <w:r w:rsidRPr="00F215BF">
              <w:rPr>
                <w:sz w:val="20"/>
                <w:szCs w:val="20"/>
              </w:rPr>
              <w:t>2</w:t>
            </w:r>
          </w:p>
        </w:tc>
        <w:tc>
          <w:tcPr>
            <w:tcW w:w="726" w:type="dxa"/>
          </w:tcPr>
          <w:p w14:paraId="35B52A7D" w14:textId="469D61AB" w:rsidR="00F358DF" w:rsidRPr="00F215BF" w:rsidRDefault="00F358DF" w:rsidP="00F358DF">
            <w:pPr>
              <w:tabs>
                <w:tab w:val="left" w:pos="1276"/>
              </w:tabs>
              <w:jc w:val="center"/>
              <w:rPr>
                <w:sz w:val="20"/>
                <w:szCs w:val="20"/>
              </w:rPr>
            </w:pPr>
            <w:r w:rsidRPr="00F215BF">
              <w:rPr>
                <w:sz w:val="20"/>
                <w:szCs w:val="20"/>
              </w:rPr>
              <w:t>6</w:t>
            </w:r>
          </w:p>
        </w:tc>
      </w:tr>
      <w:tr w:rsidR="00F358DF" w:rsidRPr="00F215BF" w14:paraId="569E5CDD" w14:textId="77777777" w:rsidTr="00D25C7B">
        <w:tc>
          <w:tcPr>
            <w:tcW w:w="868" w:type="dxa"/>
            <w:vMerge/>
          </w:tcPr>
          <w:p w14:paraId="623315CE" w14:textId="77777777" w:rsidR="00F358DF" w:rsidRPr="00F215BF" w:rsidRDefault="00F358DF" w:rsidP="00F358DF">
            <w:pPr>
              <w:tabs>
                <w:tab w:val="left" w:pos="1276"/>
              </w:tabs>
              <w:jc w:val="center"/>
              <w:rPr>
                <w:b/>
                <w:sz w:val="20"/>
                <w:szCs w:val="20"/>
              </w:rPr>
            </w:pPr>
          </w:p>
        </w:tc>
        <w:tc>
          <w:tcPr>
            <w:tcW w:w="7987" w:type="dxa"/>
          </w:tcPr>
          <w:p w14:paraId="5CD87A7E" w14:textId="1E681B44" w:rsidR="00F358DF" w:rsidRPr="00F215BF" w:rsidRDefault="00F358DF" w:rsidP="00F358DF">
            <w:pPr>
              <w:tabs>
                <w:tab w:val="left" w:pos="1276"/>
              </w:tabs>
              <w:rPr>
                <w:b/>
                <w:sz w:val="20"/>
                <w:szCs w:val="20"/>
              </w:rPr>
            </w:pPr>
            <w:r w:rsidRPr="00F215BF">
              <w:rPr>
                <w:b/>
                <w:sz w:val="20"/>
                <w:szCs w:val="20"/>
              </w:rPr>
              <w:t>IWS 4.</w:t>
            </w:r>
            <w:r w:rsidRPr="00F215BF">
              <w:rPr>
                <w:sz w:val="20"/>
                <w:szCs w:val="20"/>
              </w:rPr>
              <w:t xml:space="preserve"> Conducting final term assessment</w:t>
            </w:r>
          </w:p>
        </w:tc>
        <w:tc>
          <w:tcPr>
            <w:tcW w:w="928" w:type="dxa"/>
          </w:tcPr>
          <w:p w14:paraId="77E01ADF" w14:textId="2D789C23" w:rsidR="00F358DF" w:rsidRPr="00F215BF" w:rsidRDefault="00F358DF" w:rsidP="00F358DF">
            <w:pPr>
              <w:tabs>
                <w:tab w:val="left" w:pos="1276"/>
              </w:tabs>
              <w:jc w:val="center"/>
              <w:rPr>
                <w:sz w:val="20"/>
                <w:szCs w:val="20"/>
              </w:rPr>
            </w:pPr>
            <w:r w:rsidRPr="00F215BF">
              <w:rPr>
                <w:sz w:val="20"/>
                <w:szCs w:val="20"/>
              </w:rPr>
              <w:t>25</w:t>
            </w:r>
          </w:p>
        </w:tc>
        <w:tc>
          <w:tcPr>
            <w:tcW w:w="726" w:type="dxa"/>
          </w:tcPr>
          <w:p w14:paraId="6B73DAD0" w14:textId="17464E2E" w:rsidR="00F358DF" w:rsidRPr="00F215BF" w:rsidRDefault="00F358DF" w:rsidP="00F358DF">
            <w:pPr>
              <w:tabs>
                <w:tab w:val="left" w:pos="1276"/>
              </w:tabs>
              <w:jc w:val="center"/>
              <w:rPr>
                <w:sz w:val="20"/>
                <w:szCs w:val="20"/>
              </w:rPr>
            </w:pPr>
            <w:r w:rsidRPr="00F215BF">
              <w:rPr>
                <w:sz w:val="20"/>
                <w:szCs w:val="20"/>
              </w:rPr>
              <w:t>20</w:t>
            </w:r>
          </w:p>
        </w:tc>
      </w:tr>
      <w:tr w:rsidR="00F358DF" w:rsidRPr="00F215BF" w14:paraId="7BE267F2" w14:textId="77777777" w:rsidTr="00D25C7B">
        <w:tc>
          <w:tcPr>
            <w:tcW w:w="9783" w:type="dxa"/>
            <w:gridSpan w:val="3"/>
          </w:tcPr>
          <w:p w14:paraId="7FC4D7E2" w14:textId="05E2A673" w:rsidR="00F358DF" w:rsidRPr="00F215BF" w:rsidRDefault="00F358DF" w:rsidP="00F358DF">
            <w:pPr>
              <w:tabs>
                <w:tab w:val="left" w:pos="1276"/>
              </w:tabs>
              <w:rPr>
                <w:b/>
                <w:sz w:val="20"/>
                <w:szCs w:val="20"/>
              </w:rPr>
            </w:pPr>
            <w:r w:rsidRPr="00F215BF">
              <w:rPr>
                <w:b/>
                <w:sz w:val="20"/>
                <w:szCs w:val="20"/>
                <w:lang w:val="en-US"/>
              </w:rPr>
              <w:t xml:space="preserve">Midterm </w:t>
            </w:r>
            <w:r w:rsidRPr="00F215BF">
              <w:rPr>
                <w:b/>
                <w:sz w:val="20"/>
                <w:szCs w:val="20"/>
                <w:lang w:val="kk-KZ"/>
              </w:rPr>
              <w:t>control 2</w:t>
            </w:r>
          </w:p>
        </w:tc>
        <w:tc>
          <w:tcPr>
            <w:tcW w:w="726" w:type="dxa"/>
          </w:tcPr>
          <w:p w14:paraId="3D9AEF7D" w14:textId="77777777" w:rsidR="00F358DF" w:rsidRPr="00F215BF" w:rsidRDefault="00F358DF" w:rsidP="00F358DF">
            <w:pPr>
              <w:tabs>
                <w:tab w:val="left" w:pos="1276"/>
              </w:tabs>
              <w:jc w:val="center"/>
              <w:rPr>
                <w:b/>
                <w:sz w:val="20"/>
                <w:szCs w:val="20"/>
              </w:rPr>
            </w:pPr>
            <w:r w:rsidRPr="00F215BF">
              <w:rPr>
                <w:b/>
                <w:sz w:val="20"/>
                <w:szCs w:val="20"/>
              </w:rPr>
              <w:t>100</w:t>
            </w:r>
          </w:p>
        </w:tc>
      </w:tr>
      <w:tr w:rsidR="00F358DF" w:rsidRPr="00F215BF" w14:paraId="1035FFB7" w14:textId="77777777" w:rsidTr="00D25C7B">
        <w:tc>
          <w:tcPr>
            <w:tcW w:w="9783" w:type="dxa"/>
            <w:gridSpan w:val="3"/>
            <w:shd w:val="clear" w:color="auto" w:fill="FFFFFF" w:themeFill="background1"/>
          </w:tcPr>
          <w:p w14:paraId="4D0C3304" w14:textId="2DCAE1F7" w:rsidR="00F358DF" w:rsidRPr="00F215BF" w:rsidRDefault="00F358DF" w:rsidP="00F358DF">
            <w:pPr>
              <w:tabs>
                <w:tab w:val="left" w:pos="1276"/>
              </w:tabs>
              <w:rPr>
                <w:b/>
                <w:sz w:val="20"/>
                <w:szCs w:val="20"/>
              </w:rPr>
            </w:pPr>
            <w:r w:rsidRPr="00F215BF">
              <w:rPr>
                <w:b/>
                <w:sz w:val="20"/>
                <w:szCs w:val="20"/>
              </w:rPr>
              <w:t>Final control (exam)</w:t>
            </w:r>
          </w:p>
        </w:tc>
        <w:tc>
          <w:tcPr>
            <w:tcW w:w="726" w:type="dxa"/>
            <w:shd w:val="clear" w:color="auto" w:fill="FFFFFF" w:themeFill="background1"/>
          </w:tcPr>
          <w:p w14:paraId="37BAB171" w14:textId="6631F2A7" w:rsidR="00F358DF" w:rsidRPr="00F215BF" w:rsidRDefault="00F358DF" w:rsidP="00F358DF">
            <w:pPr>
              <w:tabs>
                <w:tab w:val="left" w:pos="1276"/>
              </w:tabs>
              <w:jc w:val="center"/>
              <w:rPr>
                <w:b/>
                <w:sz w:val="20"/>
                <w:szCs w:val="20"/>
              </w:rPr>
            </w:pPr>
            <w:r w:rsidRPr="00F215BF">
              <w:rPr>
                <w:b/>
                <w:sz w:val="20"/>
                <w:szCs w:val="20"/>
              </w:rPr>
              <w:t>100</w:t>
            </w:r>
          </w:p>
        </w:tc>
      </w:tr>
      <w:tr w:rsidR="00F358DF" w:rsidRPr="00F215BF" w14:paraId="2C6BC3B7" w14:textId="77777777" w:rsidTr="00D25C7B">
        <w:tc>
          <w:tcPr>
            <w:tcW w:w="9783" w:type="dxa"/>
            <w:gridSpan w:val="3"/>
            <w:shd w:val="clear" w:color="auto" w:fill="FFFFFF" w:themeFill="background1"/>
          </w:tcPr>
          <w:p w14:paraId="2A32EB92" w14:textId="65A36261" w:rsidR="00F358DF" w:rsidRPr="00F215BF" w:rsidRDefault="00F358DF" w:rsidP="00F358DF">
            <w:pPr>
              <w:tabs>
                <w:tab w:val="left" w:pos="1276"/>
              </w:tabs>
              <w:rPr>
                <w:b/>
                <w:sz w:val="20"/>
                <w:szCs w:val="20"/>
              </w:rPr>
            </w:pPr>
            <w:r w:rsidRPr="00F215BF">
              <w:rPr>
                <w:b/>
                <w:sz w:val="20"/>
                <w:szCs w:val="20"/>
              </w:rPr>
              <w:t>TOTAL for</w:t>
            </w:r>
            <w:r w:rsidR="00BD7785" w:rsidRPr="00F215BF">
              <w:rPr>
                <w:b/>
                <w:sz w:val="20"/>
                <w:szCs w:val="20"/>
              </w:rPr>
              <w:t xml:space="preserve"> the</w:t>
            </w:r>
            <w:r w:rsidRPr="00F215BF">
              <w:rPr>
                <w:b/>
                <w:sz w:val="20"/>
                <w:szCs w:val="20"/>
              </w:rPr>
              <w:t xml:space="preserve"> </w:t>
            </w:r>
            <w:r w:rsidRPr="00F215BF">
              <w:rPr>
                <w:b/>
                <w:sz w:val="20"/>
                <w:szCs w:val="20"/>
                <w:lang w:val="en-US"/>
              </w:rPr>
              <w:t>course</w:t>
            </w:r>
          </w:p>
        </w:tc>
        <w:tc>
          <w:tcPr>
            <w:tcW w:w="726" w:type="dxa"/>
            <w:shd w:val="clear" w:color="auto" w:fill="FFFFFF" w:themeFill="background1"/>
          </w:tcPr>
          <w:p w14:paraId="7E8416CD" w14:textId="46F6C861" w:rsidR="00F358DF" w:rsidRPr="00F215BF" w:rsidRDefault="00F358DF" w:rsidP="00F358DF">
            <w:pPr>
              <w:tabs>
                <w:tab w:val="left" w:pos="1276"/>
              </w:tabs>
              <w:jc w:val="center"/>
              <w:rPr>
                <w:b/>
                <w:sz w:val="20"/>
                <w:szCs w:val="20"/>
              </w:rPr>
            </w:pPr>
            <w:r w:rsidRPr="00F215BF">
              <w:rPr>
                <w:b/>
                <w:sz w:val="20"/>
                <w:szCs w:val="20"/>
              </w:rPr>
              <w:t>100</w:t>
            </w:r>
          </w:p>
        </w:tc>
      </w:tr>
    </w:tbl>
    <w:p w14:paraId="5604C61B" w14:textId="4F00AEE8" w:rsidR="006422ED" w:rsidRPr="00F215BF" w:rsidRDefault="008642A4" w:rsidP="00A44F44">
      <w:pPr>
        <w:tabs>
          <w:tab w:val="left" w:pos="1276"/>
        </w:tabs>
        <w:jc w:val="center"/>
        <w:rPr>
          <w:b/>
          <w:sz w:val="20"/>
          <w:szCs w:val="20"/>
        </w:rPr>
      </w:pPr>
      <w:r w:rsidRPr="00F215BF">
        <w:rPr>
          <w:b/>
          <w:sz w:val="20"/>
          <w:szCs w:val="20"/>
        </w:rPr>
        <w:t xml:space="preserve"> </w:t>
      </w:r>
    </w:p>
    <w:p w14:paraId="5604C61C" w14:textId="77777777" w:rsidR="00A72D3C" w:rsidRPr="00F215BF" w:rsidRDefault="00A72D3C">
      <w:pPr>
        <w:jc w:val="both"/>
        <w:rPr>
          <w:sz w:val="20"/>
          <w:szCs w:val="20"/>
        </w:rPr>
      </w:pPr>
    </w:p>
    <w:p w14:paraId="1CF05E28" w14:textId="77777777" w:rsidR="0093327E" w:rsidRPr="00F215BF" w:rsidRDefault="0093327E" w:rsidP="0093327E">
      <w:pPr>
        <w:jc w:val="both"/>
        <w:rPr>
          <w:b/>
          <w:sz w:val="20"/>
          <w:szCs w:val="20"/>
        </w:rPr>
      </w:pPr>
      <w:r w:rsidRPr="00F215BF">
        <w:rPr>
          <w:b/>
          <w:sz w:val="20"/>
          <w:szCs w:val="20"/>
        </w:rPr>
        <w:t xml:space="preserve">Dean of International Relations Faculty                                              </w:t>
      </w:r>
      <w:proofErr w:type="spellStart"/>
      <w:r w:rsidRPr="00F215BF">
        <w:rPr>
          <w:b/>
          <w:sz w:val="20"/>
          <w:szCs w:val="20"/>
        </w:rPr>
        <w:t>Delovarova</w:t>
      </w:r>
      <w:proofErr w:type="spellEnd"/>
      <w:r w:rsidRPr="00F215BF">
        <w:rPr>
          <w:b/>
          <w:sz w:val="20"/>
          <w:szCs w:val="20"/>
        </w:rPr>
        <w:t xml:space="preserve"> L.F.</w:t>
      </w:r>
    </w:p>
    <w:p w14:paraId="4C58F348" w14:textId="77777777" w:rsidR="0093327E" w:rsidRPr="00F215BF" w:rsidRDefault="0093327E" w:rsidP="0093327E">
      <w:pPr>
        <w:jc w:val="both"/>
        <w:rPr>
          <w:b/>
          <w:sz w:val="20"/>
          <w:szCs w:val="20"/>
        </w:rPr>
      </w:pPr>
    </w:p>
    <w:p w14:paraId="0B79E754" w14:textId="77777777" w:rsidR="0093327E" w:rsidRPr="00F215BF" w:rsidRDefault="0093327E" w:rsidP="0093327E">
      <w:pPr>
        <w:jc w:val="both"/>
        <w:rPr>
          <w:b/>
          <w:sz w:val="20"/>
          <w:szCs w:val="20"/>
        </w:rPr>
      </w:pPr>
      <w:r w:rsidRPr="00F215BF">
        <w:rPr>
          <w:b/>
          <w:sz w:val="20"/>
          <w:szCs w:val="20"/>
        </w:rPr>
        <w:t xml:space="preserve">Chairperson of the Academic Committee on </w:t>
      </w:r>
    </w:p>
    <w:p w14:paraId="5EAC30A5" w14:textId="77777777" w:rsidR="0093327E" w:rsidRPr="00F215BF" w:rsidRDefault="0093327E" w:rsidP="0093327E">
      <w:pPr>
        <w:jc w:val="both"/>
        <w:rPr>
          <w:b/>
          <w:sz w:val="20"/>
          <w:szCs w:val="20"/>
        </w:rPr>
      </w:pPr>
      <w:r w:rsidRPr="00F215BF">
        <w:rPr>
          <w:b/>
          <w:sz w:val="20"/>
          <w:szCs w:val="20"/>
        </w:rPr>
        <w:t xml:space="preserve">Quality of Learning and Teaching                                                        </w:t>
      </w:r>
      <w:proofErr w:type="spellStart"/>
      <w:r w:rsidRPr="00F215BF">
        <w:rPr>
          <w:b/>
          <w:sz w:val="20"/>
          <w:szCs w:val="20"/>
        </w:rPr>
        <w:t>Yerimpasheva</w:t>
      </w:r>
      <w:proofErr w:type="spellEnd"/>
      <w:r w:rsidRPr="00F215BF">
        <w:rPr>
          <w:b/>
          <w:sz w:val="20"/>
          <w:szCs w:val="20"/>
        </w:rPr>
        <w:t xml:space="preserve"> A.T.</w:t>
      </w:r>
    </w:p>
    <w:p w14:paraId="0ED30D73" w14:textId="77777777" w:rsidR="0093327E" w:rsidRPr="00F215BF" w:rsidRDefault="0093327E" w:rsidP="0093327E">
      <w:pPr>
        <w:jc w:val="both"/>
        <w:rPr>
          <w:b/>
          <w:sz w:val="20"/>
          <w:szCs w:val="20"/>
          <w:lang w:val="en-US"/>
        </w:rPr>
      </w:pPr>
    </w:p>
    <w:p w14:paraId="51B7B0A5" w14:textId="77777777" w:rsidR="0093327E" w:rsidRPr="00F215BF" w:rsidRDefault="0093327E" w:rsidP="0093327E">
      <w:pPr>
        <w:jc w:val="both"/>
        <w:rPr>
          <w:b/>
          <w:sz w:val="20"/>
          <w:szCs w:val="20"/>
          <w:lang w:val="en-US"/>
        </w:rPr>
      </w:pPr>
      <w:r w:rsidRPr="00F215BF">
        <w:rPr>
          <w:b/>
          <w:sz w:val="20"/>
          <w:szCs w:val="20"/>
          <w:lang w:val="en-US"/>
        </w:rPr>
        <w:t>Head of Diplomatic Translation Department</w:t>
      </w:r>
      <w:r w:rsidRPr="00F215BF">
        <w:rPr>
          <w:b/>
          <w:sz w:val="20"/>
          <w:szCs w:val="20"/>
          <w:lang w:val="en-US"/>
        </w:rPr>
        <w:tab/>
      </w:r>
      <w:r w:rsidRPr="00F215BF">
        <w:rPr>
          <w:b/>
          <w:sz w:val="20"/>
          <w:szCs w:val="20"/>
          <w:lang w:val="en-US"/>
        </w:rPr>
        <w:tab/>
        <w:t xml:space="preserve">                  </w:t>
      </w:r>
      <w:proofErr w:type="spellStart"/>
      <w:r w:rsidRPr="00F215BF">
        <w:rPr>
          <w:b/>
          <w:sz w:val="20"/>
          <w:szCs w:val="20"/>
          <w:lang w:val="en-US"/>
        </w:rPr>
        <w:t>Seidikenova</w:t>
      </w:r>
      <w:proofErr w:type="spellEnd"/>
      <w:r w:rsidRPr="00F215BF">
        <w:rPr>
          <w:b/>
          <w:sz w:val="20"/>
          <w:szCs w:val="20"/>
          <w:lang w:val="en-US"/>
        </w:rPr>
        <w:t xml:space="preserve"> A.S.</w:t>
      </w:r>
    </w:p>
    <w:p w14:paraId="0F0088CE" w14:textId="77777777" w:rsidR="0093327E" w:rsidRPr="00F215BF" w:rsidRDefault="0093327E" w:rsidP="0093327E">
      <w:pPr>
        <w:jc w:val="both"/>
        <w:rPr>
          <w:b/>
          <w:sz w:val="20"/>
          <w:szCs w:val="20"/>
          <w:lang w:val="en-US"/>
        </w:rPr>
      </w:pPr>
    </w:p>
    <w:p w14:paraId="228CF8AA" w14:textId="1D7F2B2E" w:rsidR="0093327E" w:rsidRPr="00F215BF" w:rsidRDefault="0093327E" w:rsidP="0093327E">
      <w:pPr>
        <w:jc w:val="both"/>
        <w:rPr>
          <w:b/>
          <w:sz w:val="20"/>
          <w:szCs w:val="20"/>
          <w:lang w:val="en-US"/>
        </w:rPr>
      </w:pPr>
      <w:r w:rsidRPr="00F215BF">
        <w:rPr>
          <w:b/>
          <w:sz w:val="20"/>
          <w:szCs w:val="20"/>
          <w:lang w:val="en-US"/>
        </w:rPr>
        <w:t xml:space="preserve">Senior Lecturer                                                                                       </w:t>
      </w:r>
      <w:proofErr w:type="spellStart"/>
      <w:r w:rsidR="009735B0" w:rsidRPr="00F215BF">
        <w:rPr>
          <w:b/>
          <w:sz w:val="20"/>
          <w:szCs w:val="20"/>
          <w:lang w:val="en-US"/>
        </w:rPr>
        <w:t>Smagulova</w:t>
      </w:r>
      <w:proofErr w:type="spellEnd"/>
      <w:r w:rsidR="009735B0" w:rsidRPr="00F215BF">
        <w:rPr>
          <w:b/>
          <w:sz w:val="20"/>
          <w:szCs w:val="20"/>
          <w:lang w:val="en-US"/>
        </w:rPr>
        <w:t xml:space="preserve"> A.S.</w:t>
      </w:r>
    </w:p>
    <w:p w14:paraId="152C6395" w14:textId="77777777" w:rsidR="0093327E" w:rsidRPr="00F215BF" w:rsidRDefault="0093327E" w:rsidP="0093327E">
      <w:pPr>
        <w:jc w:val="both"/>
        <w:rPr>
          <w:b/>
          <w:sz w:val="20"/>
          <w:szCs w:val="20"/>
          <w:lang w:val="en-US"/>
        </w:rPr>
      </w:pPr>
    </w:p>
    <w:p w14:paraId="6DDDBAB3" w14:textId="77777777" w:rsidR="0093327E" w:rsidRPr="00F215BF" w:rsidRDefault="0093327E" w:rsidP="0093327E">
      <w:pPr>
        <w:jc w:val="both"/>
        <w:rPr>
          <w:b/>
          <w:sz w:val="20"/>
          <w:szCs w:val="20"/>
          <w:lang w:val="en-US"/>
        </w:rPr>
      </w:pPr>
    </w:p>
    <w:p w14:paraId="39D9B99D" w14:textId="0EF43B49" w:rsidR="00345A90" w:rsidRPr="00F215BF" w:rsidRDefault="00345A90" w:rsidP="00345A90">
      <w:pPr>
        <w:jc w:val="both"/>
        <w:rPr>
          <w:b/>
          <w:sz w:val="20"/>
          <w:szCs w:val="20"/>
          <w:lang w:val="en-US"/>
        </w:rPr>
      </w:pPr>
    </w:p>
    <w:p w14:paraId="4A930AE7" w14:textId="06162048" w:rsidR="00F90546" w:rsidRPr="00F215BF" w:rsidRDefault="00F90546" w:rsidP="00345A90">
      <w:pPr>
        <w:jc w:val="both"/>
        <w:rPr>
          <w:b/>
          <w:sz w:val="20"/>
          <w:szCs w:val="20"/>
          <w:lang w:val="en-US"/>
        </w:rPr>
      </w:pPr>
    </w:p>
    <w:p w14:paraId="19E10DE6" w14:textId="69DEFCAE" w:rsidR="00F90546" w:rsidRPr="00F215BF" w:rsidRDefault="00F90546" w:rsidP="00345A90">
      <w:pPr>
        <w:jc w:val="both"/>
        <w:rPr>
          <w:b/>
          <w:sz w:val="20"/>
          <w:szCs w:val="20"/>
          <w:lang w:val="en-US"/>
        </w:rPr>
      </w:pPr>
    </w:p>
    <w:p w14:paraId="2A908E08" w14:textId="06A59530" w:rsidR="00F90546" w:rsidRPr="00F215BF" w:rsidRDefault="00F90546" w:rsidP="00345A90">
      <w:pPr>
        <w:jc w:val="both"/>
        <w:rPr>
          <w:b/>
          <w:sz w:val="20"/>
          <w:szCs w:val="20"/>
          <w:lang w:val="en-US"/>
        </w:rPr>
      </w:pPr>
    </w:p>
    <w:p w14:paraId="19590278" w14:textId="06C079A2" w:rsidR="00F90546" w:rsidRPr="00F215BF" w:rsidRDefault="00F90546" w:rsidP="00345A90">
      <w:pPr>
        <w:jc w:val="both"/>
        <w:rPr>
          <w:b/>
          <w:sz w:val="20"/>
          <w:szCs w:val="20"/>
          <w:lang w:val="en-US"/>
        </w:rPr>
      </w:pPr>
    </w:p>
    <w:p w14:paraId="2106ECA2" w14:textId="21B0BFD8" w:rsidR="00F90546" w:rsidRPr="00F215BF" w:rsidRDefault="00F90546" w:rsidP="00345A90">
      <w:pPr>
        <w:jc w:val="both"/>
        <w:rPr>
          <w:b/>
          <w:sz w:val="20"/>
          <w:szCs w:val="20"/>
          <w:lang w:val="en-US"/>
        </w:rPr>
      </w:pPr>
    </w:p>
    <w:p w14:paraId="5A2D2C40" w14:textId="77777777" w:rsidR="00D0685D" w:rsidRPr="0003605B" w:rsidRDefault="00D0685D" w:rsidP="00D0685D">
      <w:pPr>
        <w:pStyle w:val="paragraph"/>
        <w:spacing w:before="0" w:beforeAutospacing="0" w:after="0" w:afterAutospacing="0"/>
        <w:textAlignment w:val="baseline"/>
        <w:rPr>
          <w:b/>
          <w:lang w:val="en-US"/>
        </w:rPr>
      </w:pPr>
      <w:r w:rsidRPr="0003605B">
        <w:rPr>
          <w:b/>
          <w:lang w:val="en-US"/>
        </w:rPr>
        <w:t xml:space="preserve">THE RUBRICATOR OF SUMMATIVE ASSESSMENT OF IWS IN THE FORM OF A PRESENTATION (25% of 100% MC) </w:t>
      </w:r>
    </w:p>
    <w:p w14:paraId="12076E98" w14:textId="77777777" w:rsidR="00D0685D" w:rsidRPr="0003605B" w:rsidRDefault="00D0685D" w:rsidP="00D0685D">
      <w:pPr>
        <w:tabs>
          <w:tab w:val="left" w:pos="1276"/>
        </w:tabs>
        <w:jc w:val="both"/>
        <w:rPr>
          <w:b/>
          <w:lang w:val="en-US"/>
        </w:rPr>
      </w:pPr>
      <w:r w:rsidRPr="0003605B">
        <w:rPr>
          <w:rStyle w:val="normaltextrun"/>
          <w:rFonts w:eastAsia="Calibri"/>
          <w:b/>
          <w:bCs/>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D0685D" w:rsidRPr="0003605B" w14:paraId="58F80B67"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2A7172"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b/>
                <w:bCs/>
                <w:lang w:eastAsia="en-US"/>
              </w:rPr>
              <w:t>Criteria  </w:t>
            </w:r>
            <w:r w:rsidRPr="0003605B">
              <w:rPr>
                <w:rStyle w:val="normaltextrun"/>
                <w:rFonts w:eastAsia="Calibri"/>
                <w:lang w:eastAsia="en-US"/>
              </w:rPr>
              <w:t> </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4EED0A"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b/>
                <w:bCs/>
                <w:lang w:eastAsia="en-US"/>
              </w:rPr>
              <w:t>«Excellent» </w:t>
            </w:r>
            <w:r w:rsidRPr="0003605B">
              <w:rPr>
                <w:rStyle w:val="normaltextrun"/>
                <w:rFonts w:eastAsia="Calibri"/>
                <w:lang w:eastAsia="en-US"/>
              </w:rPr>
              <w:t> </w:t>
            </w:r>
            <w:r w:rsidRPr="0003605B">
              <w:rPr>
                <w:rStyle w:val="eop"/>
                <w:lang w:eastAsia="en-US"/>
              </w:rPr>
              <w:t> </w:t>
            </w:r>
          </w:p>
          <w:p w14:paraId="7BE89589"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lang w:eastAsia="en-US"/>
              </w:rPr>
              <w:t>25-30%</w:t>
            </w:r>
            <w:r w:rsidRPr="0003605B">
              <w:rPr>
                <w:rStyle w:val="eop"/>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DA12E"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b/>
                <w:bCs/>
                <w:lang w:eastAsia="en-US"/>
              </w:rPr>
              <w:t>«Good» </w:t>
            </w:r>
            <w:r w:rsidRPr="0003605B">
              <w:rPr>
                <w:rStyle w:val="normaltextrun"/>
                <w:rFonts w:eastAsia="Calibri"/>
                <w:lang w:eastAsia="en-US"/>
              </w:rPr>
              <w:t> </w:t>
            </w:r>
            <w:r w:rsidRPr="0003605B">
              <w:rPr>
                <w:rStyle w:val="eop"/>
                <w:lang w:eastAsia="en-US"/>
              </w:rPr>
              <w:t> </w:t>
            </w:r>
          </w:p>
          <w:p w14:paraId="19DD37A8"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lang w:eastAsia="en-US"/>
              </w:rPr>
              <w:t>20-20%</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ACE89E"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b/>
                <w:bCs/>
                <w:lang w:eastAsia="en-US"/>
              </w:rPr>
              <w:t>«Satisfactory»</w:t>
            </w:r>
            <w:r w:rsidRPr="0003605B">
              <w:rPr>
                <w:rStyle w:val="normaltextrun"/>
                <w:rFonts w:eastAsia="Calibri"/>
                <w:lang w:eastAsia="en-US"/>
              </w:rPr>
              <w:t> </w:t>
            </w:r>
            <w:r w:rsidRPr="0003605B">
              <w:rPr>
                <w:rStyle w:val="eop"/>
                <w:lang w:eastAsia="en-US"/>
              </w:rPr>
              <w:t> </w:t>
            </w:r>
          </w:p>
          <w:p w14:paraId="4264E544"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lang w:eastAsia="en-US"/>
              </w:rPr>
              <w:t>15-20%</w:t>
            </w:r>
            <w:r w:rsidRPr="0003605B">
              <w:rPr>
                <w:rStyle w:val="eop"/>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BC42D0"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b/>
                <w:bCs/>
                <w:lang w:eastAsia="en-US"/>
              </w:rPr>
              <w:t>«Unsatisfactory»</w:t>
            </w:r>
            <w:r w:rsidRPr="0003605B">
              <w:rPr>
                <w:rStyle w:val="normaltextrun"/>
                <w:rFonts w:eastAsia="Calibri"/>
                <w:lang w:eastAsia="en-US"/>
              </w:rPr>
              <w:t> </w:t>
            </w:r>
            <w:r w:rsidRPr="0003605B">
              <w:rPr>
                <w:rStyle w:val="eop"/>
                <w:lang w:eastAsia="en-US"/>
              </w:rPr>
              <w:t> </w:t>
            </w:r>
          </w:p>
          <w:p w14:paraId="585BE89F" w14:textId="77777777" w:rsidR="00D0685D" w:rsidRPr="0003605B" w:rsidRDefault="00D0685D" w:rsidP="004E71EB">
            <w:pPr>
              <w:pStyle w:val="paragraph"/>
              <w:spacing w:before="0" w:beforeAutospacing="0" w:after="0" w:afterAutospacing="0"/>
              <w:textAlignment w:val="baseline"/>
              <w:rPr>
                <w:lang w:eastAsia="en-US"/>
              </w:rPr>
            </w:pPr>
            <w:r w:rsidRPr="0003605B">
              <w:rPr>
                <w:rStyle w:val="normaltextrun"/>
                <w:rFonts w:eastAsia="Calibri"/>
                <w:lang w:eastAsia="en-US"/>
              </w:rPr>
              <w:t>0 – 15%</w:t>
            </w:r>
            <w:r w:rsidRPr="0003605B">
              <w:rPr>
                <w:rStyle w:val="eop"/>
                <w:lang w:eastAsia="en-US"/>
              </w:rPr>
              <w:t> </w:t>
            </w:r>
          </w:p>
        </w:tc>
      </w:tr>
      <w:tr w:rsidR="00D0685D" w:rsidRPr="00AD17C8" w14:paraId="0D2F914F"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EDA60FC" w14:textId="77777777" w:rsidR="00D0685D" w:rsidRPr="0003605B" w:rsidRDefault="00D0685D" w:rsidP="004E71EB">
            <w:pPr>
              <w:pStyle w:val="paragraph"/>
              <w:spacing w:before="0" w:beforeAutospacing="0" w:after="0" w:afterAutospacing="0"/>
              <w:textAlignment w:val="baseline"/>
              <w:rPr>
                <w:lang w:val="en-US" w:eastAsia="en-US"/>
              </w:rPr>
            </w:pPr>
            <w:r w:rsidRPr="0003605B">
              <w:rPr>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p w14:paraId="5AC772F8" w14:textId="77777777" w:rsidR="00D0685D" w:rsidRPr="0003605B" w:rsidRDefault="00D0685D" w:rsidP="004E71EB">
            <w:pPr>
              <w:ind w:firstLine="139"/>
              <w:rPr>
                <w:lang w:val="en-US"/>
              </w:rPr>
            </w:pPr>
            <w:r w:rsidRPr="0003605B">
              <w:rPr>
                <w:lang w:val="en-US"/>
              </w:rPr>
              <w:t>The purpose and objectives are clearly formulated, understandable to all audience members, leaving no doubt.</w:t>
            </w:r>
          </w:p>
        </w:tc>
        <w:tc>
          <w:tcPr>
            <w:tcW w:w="1985" w:type="dxa"/>
            <w:tcBorders>
              <w:top w:val="single" w:sz="6" w:space="0" w:color="auto"/>
              <w:left w:val="single" w:sz="6" w:space="0" w:color="auto"/>
              <w:bottom w:val="single" w:sz="6" w:space="0" w:color="auto"/>
              <w:right w:val="single" w:sz="6" w:space="0" w:color="auto"/>
            </w:tcBorders>
            <w:hideMark/>
          </w:tcPr>
          <w:p w14:paraId="3092829D" w14:textId="77777777" w:rsidR="00D0685D" w:rsidRPr="0003605B" w:rsidRDefault="00D0685D" w:rsidP="004E71EB">
            <w:pPr>
              <w:rPr>
                <w:lang w:val="en-US"/>
              </w:rPr>
            </w:pPr>
            <w:r w:rsidRPr="0003605B">
              <w:rPr>
                <w:lang w:val="en-US"/>
              </w:rPr>
              <w:t xml:space="preserve">The purpose and objectives are </w:t>
            </w:r>
            <w:proofErr w:type="gramStart"/>
            <w:r w:rsidRPr="0003605B">
              <w:rPr>
                <w:lang w:val="en-US"/>
              </w:rPr>
              <w:t>expressed, but</w:t>
            </w:r>
            <w:proofErr w:type="gramEnd"/>
            <w:r w:rsidRPr="0003605B">
              <w:rPr>
                <w:lang w:val="en-US"/>
              </w:rPr>
              <w:t xml:space="preserve"> may be somewhat vague or unclear.</w:t>
            </w:r>
          </w:p>
        </w:tc>
        <w:tc>
          <w:tcPr>
            <w:tcW w:w="1984" w:type="dxa"/>
            <w:tcBorders>
              <w:top w:val="single" w:sz="6" w:space="0" w:color="auto"/>
              <w:left w:val="single" w:sz="6" w:space="0" w:color="auto"/>
              <w:bottom w:val="single" w:sz="6" w:space="0" w:color="auto"/>
              <w:right w:val="single" w:sz="6" w:space="0" w:color="auto"/>
            </w:tcBorders>
            <w:hideMark/>
          </w:tcPr>
          <w:p w14:paraId="7FA997CC" w14:textId="77777777" w:rsidR="00D0685D" w:rsidRPr="0003605B" w:rsidRDefault="00D0685D" w:rsidP="004E71EB">
            <w:pPr>
              <w:rPr>
                <w:lang w:val="en-US"/>
              </w:rPr>
            </w:pPr>
            <w:r w:rsidRPr="0003605B">
              <w:rPr>
                <w:lang w:val="en-US"/>
              </w:rPr>
              <w:t>The purpose and objectives are not clearly formulated, making it difficult to understand the main intention.</w:t>
            </w:r>
          </w:p>
        </w:tc>
        <w:tc>
          <w:tcPr>
            <w:tcW w:w="2693" w:type="dxa"/>
            <w:tcBorders>
              <w:top w:val="single" w:sz="6" w:space="0" w:color="auto"/>
              <w:left w:val="single" w:sz="6" w:space="0" w:color="auto"/>
              <w:bottom w:val="single" w:sz="6" w:space="0" w:color="auto"/>
              <w:right w:val="single" w:sz="6" w:space="0" w:color="auto"/>
            </w:tcBorders>
            <w:hideMark/>
          </w:tcPr>
          <w:p w14:paraId="28317A5A" w14:textId="77777777" w:rsidR="00D0685D" w:rsidRPr="0003605B" w:rsidRDefault="00D0685D" w:rsidP="004E71EB">
            <w:pPr>
              <w:rPr>
                <w:lang w:val="en-US"/>
              </w:rPr>
            </w:pPr>
            <w:r w:rsidRPr="0003605B">
              <w:rPr>
                <w:lang w:val="en-US"/>
              </w:rPr>
              <w:t>There is a lack of a clear statement of the purpose and objectives of the presentation.</w:t>
            </w:r>
          </w:p>
        </w:tc>
      </w:tr>
      <w:tr w:rsidR="00D0685D" w:rsidRPr="00AD17C8" w14:paraId="61C26DF2"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4E64988" w14:textId="77777777" w:rsidR="00D0685D" w:rsidRPr="0003605B" w:rsidRDefault="00D0685D" w:rsidP="004E71EB">
            <w:pPr>
              <w:pStyle w:val="paragraph"/>
              <w:spacing w:before="0" w:beforeAutospacing="0" w:after="0" w:afterAutospacing="0"/>
              <w:textAlignment w:val="baseline"/>
              <w:rPr>
                <w:lang w:val="en-US" w:eastAsia="en-US"/>
              </w:rPr>
            </w:pPr>
            <w:r w:rsidRPr="0003605B">
              <w:rPr>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p w14:paraId="419FCB56" w14:textId="77777777" w:rsidR="00D0685D" w:rsidRPr="0003605B" w:rsidRDefault="00D0685D" w:rsidP="004E71EB">
            <w:pPr>
              <w:rPr>
                <w:lang w:val="en-US"/>
              </w:rPr>
            </w:pPr>
            <w:r w:rsidRPr="0003605B">
              <w:rPr>
                <w:lang w:val="en-US"/>
              </w:rPr>
              <w:t>Relevant lexical and grammatical structures are actively and correctly used.</w:t>
            </w:r>
          </w:p>
        </w:tc>
        <w:tc>
          <w:tcPr>
            <w:tcW w:w="1985" w:type="dxa"/>
            <w:tcBorders>
              <w:top w:val="single" w:sz="6" w:space="0" w:color="auto"/>
              <w:left w:val="single" w:sz="6" w:space="0" w:color="auto"/>
              <w:bottom w:val="single" w:sz="6" w:space="0" w:color="auto"/>
              <w:right w:val="single" w:sz="6" w:space="0" w:color="auto"/>
            </w:tcBorders>
          </w:tcPr>
          <w:p w14:paraId="2A486F7F" w14:textId="77777777" w:rsidR="00D0685D" w:rsidRPr="0003605B" w:rsidRDefault="00D0685D" w:rsidP="004E71EB">
            <w:pPr>
              <w:rPr>
                <w:lang w:val="en-US"/>
              </w:rPr>
            </w:pPr>
            <w:r w:rsidRPr="0003605B">
              <w:rPr>
                <w:lang w:val="en-US"/>
              </w:rPr>
              <w:t>Relevant lexical and grammatical structures are used partially and correctly, with some errors.</w:t>
            </w:r>
          </w:p>
        </w:tc>
        <w:tc>
          <w:tcPr>
            <w:tcW w:w="1984" w:type="dxa"/>
            <w:tcBorders>
              <w:top w:val="single" w:sz="6" w:space="0" w:color="auto"/>
              <w:left w:val="single" w:sz="6" w:space="0" w:color="auto"/>
              <w:bottom w:val="single" w:sz="6" w:space="0" w:color="auto"/>
              <w:right w:val="single" w:sz="6" w:space="0" w:color="auto"/>
            </w:tcBorders>
          </w:tcPr>
          <w:p w14:paraId="37EA1907" w14:textId="77777777" w:rsidR="00D0685D" w:rsidRPr="0003605B" w:rsidRDefault="00D0685D" w:rsidP="004E71EB">
            <w:pPr>
              <w:rPr>
                <w:lang w:val="en-US"/>
              </w:rPr>
            </w:pPr>
            <w:r w:rsidRPr="0003605B">
              <w:rPr>
                <w:lang w:val="en-US"/>
              </w:rPr>
              <w:t>A few relevant lexical and grammatical structures are used, with several mistakes.</w:t>
            </w:r>
          </w:p>
        </w:tc>
        <w:tc>
          <w:tcPr>
            <w:tcW w:w="2693" w:type="dxa"/>
            <w:tcBorders>
              <w:top w:val="single" w:sz="6" w:space="0" w:color="auto"/>
              <w:left w:val="single" w:sz="6" w:space="0" w:color="auto"/>
              <w:bottom w:val="single" w:sz="6" w:space="0" w:color="auto"/>
              <w:right w:val="single" w:sz="6" w:space="0" w:color="auto"/>
            </w:tcBorders>
          </w:tcPr>
          <w:p w14:paraId="2ACEFCBB" w14:textId="77777777" w:rsidR="00D0685D" w:rsidRPr="0003605B" w:rsidRDefault="00D0685D" w:rsidP="004E71EB">
            <w:pPr>
              <w:rPr>
                <w:lang w:val="en-US"/>
              </w:rPr>
            </w:pPr>
            <w:r w:rsidRPr="0003605B">
              <w:rPr>
                <w:lang w:val="en-US"/>
              </w:rPr>
              <w:t>No relevant lexical or grammatical structures are used, with many errors.</w:t>
            </w:r>
          </w:p>
        </w:tc>
      </w:tr>
      <w:tr w:rsidR="00D0685D" w:rsidRPr="0003605B" w14:paraId="6D30D377"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B00B8D9" w14:textId="77777777" w:rsidR="00D0685D" w:rsidRPr="0003605B" w:rsidRDefault="00D0685D" w:rsidP="004E71EB">
            <w:pPr>
              <w:pStyle w:val="paragraph"/>
              <w:spacing w:before="0" w:beforeAutospacing="0" w:after="0" w:afterAutospacing="0"/>
              <w:textAlignment w:val="baseline"/>
              <w:rPr>
                <w:rStyle w:val="normaltextrun"/>
                <w:rFonts w:eastAsia="Calibri"/>
                <w:b/>
                <w:bCs/>
                <w:lang w:val="en-US" w:eastAsia="en-US"/>
              </w:rPr>
            </w:pPr>
            <w:r w:rsidRPr="0003605B">
              <w:rPr>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p w14:paraId="65C05829" w14:textId="77777777" w:rsidR="00D0685D" w:rsidRPr="0003605B" w:rsidRDefault="00D0685D" w:rsidP="004E71EB">
            <w:pPr>
              <w:rPr>
                <w:lang w:val="en-US"/>
              </w:rPr>
            </w:pPr>
            <w:r w:rsidRPr="0003605B">
              <w:rPr>
                <w:lang w:val="en-US"/>
              </w:rPr>
              <w:t>In-depth analysis of main ideas, detailed presentation of material with additional aspects, and effective visual aids (photos, diagrams, etc.).</w:t>
            </w:r>
          </w:p>
        </w:tc>
        <w:tc>
          <w:tcPr>
            <w:tcW w:w="1985" w:type="dxa"/>
            <w:tcBorders>
              <w:top w:val="single" w:sz="6" w:space="0" w:color="auto"/>
              <w:left w:val="single" w:sz="6" w:space="0" w:color="auto"/>
              <w:bottom w:val="single" w:sz="6" w:space="0" w:color="auto"/>
              <w:right w:val="single" w:sz="6" w:space="0" w:color="auto"/>
            </w:tcBorders>
          </w:tcPr>
          <w:p w14:paraId="1F031C80" w14:textId="77777777" w:rsidR="00D0685D" w:rsidRPr="0003605B" w:rsidRDefault="00D0685D" w:rsidP="004E71EB">
            <w:r w:rsidRPr="0003605B">
              <w:rPr>
                <w:lang w:val="en-US"/>
              </w:rPr>
              <w:t xml:space="preserve">Good analysis with presentation of key </w:t>
            </w:r>
            <w:proofErr w:type="gramStart"/>
            <w:r w:rsidRPr="0003605B">
              <w:rPr>
                <w:lang w:val="en-US"/>
              </w:rPr>
              <w:t>aspects, but</w:t>
            </w:r>
            <w:proofErr w:type="gramEnd"/>
            <w:r w:rsidRPr="0003605B">
              <w:rPr>
                <w:lang w:val="en-US"/>
              </w:rPr>
              <w:t xml:space="preserve"> lacking details or specific examples. </w:t>
            </w:r>
            <w:r w:rsidRPr="0003605B">
              <w:t>Some visual tools are used.</w:t>
            </w:r>
          </w:p>
        </w:tc>
        <w:tc>
          <w:tcPr>
            <w:tcW w:w="1984" w:type="dxa"/>
            <w:tcBorders>
              <w:top w:val="single" w:sz="6" w:space="0" w:color="auto"/>
              <w:left w:val="single" w:sz="6" w:space="0" w:color="auto"/>
              <w:bottom w:val="single" w:sz="6" w:space="0" w:color="auto"/>
              <w:right w:val="single" w:sz="6" w:space="0" w:color="auto"/>
            </w:tcBorders>
          </w:tcPr>
          <w:p w14:paraId="55691ACA" w14:textId="77777777" w:rsidR="00D0685D" w:rsidRPr="0003605B" w:rsidRDefault="00D0685D" w:rsidP="004E71EB">
            <w:r w:rsidRPr="0003605B">
              <w:rPr>
                <w:lang w:val="en-US"/>
              </w:rPr>
              <w:t xml:space="preserve">Limited analysis of main ideas and presentation of fragmentary information. </w:t>
            </w:r>
            <w:r w:rsidRPr="0003605B">
              <w:t>Few visual tools are used.</w:t>
            </w:r>
          </w:p>
        </w:tc>
        <w:tc>
          <w:tcPr>
            <w:tcW w:w="2693" w:type="dxa"/>
            <w:tcBorders>
              <w:top w:val="single" w:sz="6" w:space="0" w:color="auto"/>
              <w:left w:val="single" w:sz="6" w:space="0" w:color="auto"/>
              <w:bottom w:val="single" w:sz="6" w:space="0" w:color="auto"/>
              <w:right w:val="single" w:sz="6" w:space="0" w:color="auto"/>
            </w:tcBorders>
          </w:tcPr>
          <w:p w14:paraId="3C358B61" w14:textId="77777777" w:rsidR="00D0685D" w:rsidRPr="0003605B" w:rsidRDefault="00D0685D" w:rsidP="004E71EB">
            <w:r w:rsidRPr="0003605B">
              <w:rPr>
                <w:lang w:val="en-US"/>
              </w:rPr>
              <w:t xml:space="preserve">Lack of analysis, presentation is superficial and unintelligible. </w:t>
            </w:r>
            <w:r w:rsidRPr="0003605B">
              <w:t>Only text is included, with no visual aids.</w:t>
            </w:r>
          </w:p>
        </w:tc>
      </w:tr>
      <w:tr w:rsidR="00D0685D" w:rsidRPr="0003605B" w14:paraId="3782B565"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52D6429" w14:textId="77777777" w:rsidR="00D0685D" w:rsidRPr="0003605B" w:rsidRDefault="00D0685D" w:rsidP="004E71EB">
            <w:pPr>
              <w:pStyle w:val="paragraph"/>
              <w:spacing w:before="0" w:beforeAutospacing="0" w:after="0" w:afterAutospacing="0"/>
              <w:textAlignment w:val="baseline"/>
              <w:rPr>
                <w:rStyle w:val="normaltextrun"/>
                <w:rFonts w:eastAsia="Calibri"/>
                <w:bCs/>
                <w:lang w:val="en-US" w:eastAsia="en-US"/>
              </w:rPr>
            </w:pPr>
            <w:r w:rsidRPr="0003605B">
              <w:rPr>
                <w:rStyle w:val="normaltextrun"/>
                <w:rFonts w:eastAsia="Calibri"/>
                <w:bCs/>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p w14:paraId="396829F9" w14:textId="77777777" w:rsidR="00D0685D" w:rsidRPr="0003605B" w:rsidRDefault="00D0685D" w:rsidP="004E71EB">
            <w:pPr>
              <w:rPr>
                <w:lang w:val="en-US"/>
              </w:rPr>
            </w:pPr>
            <w:r w:rsidRPr="0003605B">
              <w:rPr>
                <w:lang w:val="en-US"/>
              </w:rPr>
              <w:t>All information is complete, accurate, relevant, and fully consistent with the topic.</w:t>
            </w:r>
          </w:p>
        </w:tc>
        <w:tc>
          <w:tcPr>
            <w:tcW w:w="1985" w:type="dxa"/>
            <w:tcBorders>
              <w:top w:val="single" w:sz="6" w:space="0" w:color="auto"/>
              <w:left w:val="single" w:sz="6" w:space="0" w:color="auto"/>
              <w:bottom w:val="single" w:sz="6" w:space="0" w:color="auto"/>
              <w:right w:val="single" w:sz="6" w:space="0" w:color="auto"/>
            </w:tcBorders>
          </w:tcPr>
          <w:p w14:paraId="6C1F0E52" w14:textId="77777777" w:rsidR="00D0685D" w:rsidRPr="0003605B" w:rsidRDefault="00D0685D" w:rsidP="004E71EB">
            <w:r w:rsidRPr="0003605B">
              <w:rPr>
                <w:lang w:val="en-US"/>
              </w:rPr>
              <w:t xml:space="preserve">Information is presented in general, with minor gaps or inaccuracies. </w:t>
            </w:r>
            <w:r w:rsidRPr="0003605B">
              <w:t>Partially relevant to the topic.</w:t>
            </w:r>
          </w:p>
        </w:tc>
        <w:tc>
          <w:tcPr>
            <w:tcW w:w="1984" w:type="dxa"/>
            <w:tcBorders>
              <w:top w:val="single" w:sz="6" w:space="0" w:color="auto"/>
              <w:left w:val="single" w:sz="6" w:space="0" w:color="auto"/>
              <w:bottom w:val="single" w:sz="6" w:space="0" w:color="auto"/>
              <w:right w:val="single" w:sz="6" w:space="0" w:color="auto"/>
            </w:tcBorders>
          </w:tcPr>
          <w:p w14:paraId="7E7549F5" w14:textId="77777777" w:rsidR="00D0685D" w:rsidRPr="0003605B" w:rsidRDefault="00D0685D" w:rsidP="004E71EB">
            <w:pPr>
              <w:rPr>
                <w:lang w:val="en-US"/>
              </w:rPr>
            </w:pPr>
            <w:r w:rsidRPr="0003605B">
              <w:rPr>
                <w:lang w:val="en-US"/>
              </w:rPr>
              <w:t>Significant omissions or inaccuracies in the information. Most parts of the presentation are irrelevant.</w:t>
            </w:r>
          </w:p>
        </w:tc>
        <w:tc>
          <w:tcPr>
            <w:tcW w:w="2693" w:type="dxa"/>
            <w:tcBorders>
              <w:top w:val="single" w:sz="6" w:space="0" w:color="auto"/>
              <w:left w:val="single" w:sz="6" w:space="0" w:color="auto"/>
              <w:bottom w:val="single" w:sz="6" w:space="0" w:color="auto"/>
              <w:right w:val="single" w:sz="6" w:space="0" w:color="auto"/>
            </w:tcBorders>
          </w:tcPr>
          <w:p w14:paraId="74A34B0A" w14:textId="77777777" w:rsidR="00D0685D" w:rsidRPr="0003605B" w:rsidRDefault="00D0685D" w:rsidP="004E71EB">
            <w:r w:rsidRPr="0003605B">
              <w:rPr>
                <w:lang w:val="en-US"/>
              </w:rPr>
              <w:t xml:space="preserve">Information is fragmentary and does not meet the requirements of the assignment. </w:t>
            </w:r>
            <w:r w:rsidRPr="0003605B">
              <w:t>No relevance to the topic at all.</w:t>
            </w:r>
          </w:p>
        </w:tc>
      </w:tr>
      <w:tr w:rsidR="00D0685D" w:rsidRPr="00AD17C8" w14:paraId="34033A97"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C75B9C9" w14:textId="77777777" w:rsidR="00D0685D" w:rsidRPr="0003605B" w:rsidRDefault="00D0685D" w:rsidP="004E71EB">
            <w:pPr>
              <w:pStyle w:val="paragraph"/>
              <w:spacing w:before="0" w:beforeAutospacing="0" w:after="0" w:afterAutospacing="0"/>
              <w:textAlignment w:val="baseline"/>
              <w:rPr>
                <w:rStyle w:val="normaltextrun"/>
                <w:rFonts w:eastAsia="Calibri"/>
                <w:b/>
                <w:bCs/>
                <w:lang w:val="en-US" w:eastAsia="en-US"/>
              </w:rPr>
            </w:pPr>
            <w:r w:rsidRPr="0003605B">
              <w:rPr>
                <w:rStyle w:val="normaltextrun"/>
                <w:rFonts w:eastAsia="Calibri"/>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tcPr>
          <w:p w14:paraId="3B65228C" w14:textId="77777777" w:rsidR="00D0685D" w:rsidRPr="0003605B" w:rsidRDefault="00D0685D" w:rsidP="004E71EB">
            <w:r w:rsidRPr="0003605B">
              <w:rPr>
                <w:lang w:val="en-US"/>
              </w:rPr>
              <w:t xml:space="preserve">Confident, professional performance with excellent use of voice, gestures, and audience engagement. </w:t>
            </w:r>
            <w:r w:rsidRPr="0003605B">
              <w:t>Excellent diction and pronunciation.</w:t>
            </w:r>
          </w:p>
        </w:tc>
        <w:tc>
          <w:tcPr>
            <w:tcW w:w="1985" w:type="dxa"/>
            <w:tcBorders>
              <w:top w:val="single" w:sz="6" w:space="0" w:color="auto"/>
              <w:left w:val="single" w:sz="6" w:space="0" w:color="auto"/>
              <w:bottom w:val="single" w:sz="6" w:space="0" w:color="auto"/>
              <w:right w:val="single" w:sz="6" w:space="0" w:color="auto"/>
            </w:tcBorders>
          </w:tcPr>
          <w:p w14:paraId="31EB1620" w14:textId="77777777" w:rsidR="00D0685D" w:rsidRPr="0003605B" w:rsidRDefault="00D0685D" w:rsidP="004E71EB">
            <w:r w:rsidRPr="0003605B">
              <w:rPr>
                <w:lang w:val="en-US"/>
              </w:rPr>
              <w:t xml:space="preserve">Speaking is effective, but some improvements are needed in communication skills. </w:t>
            </w:r>
            <w:r w:rsidRPr="0003605B">
              <w:t>Good diction with some phonetic errors.</w:t>
            </w:r>
          </w:p>
        </w:tc>
        <w:tc>
          <w:tcPr>
            <w:tcW w:w="1984" w:type="dxa"/>
            <w:tcBorders>
              <w:top w:val="single" w:sz="6" w:space="0" w:color="auto"/>
              <w:left w:val="single" w:sz="6" w:space="0" w:color="auto"/>
              <w:bottom w:val="single" w:sz="6" w:space="0" w:color="auto"/>
              <w:right w:val="single" w:sz="6" w:space="0" w:color="auto"/>
            </w:tcBorders>
          </w:tcPr>
          <w:p w14:paraId="22BC851F" w14:textId="77777777" w:rsidR="00D0685D" w:rsidRPr="0003605B" w:rsidRDefault="00D0685D" w:rsidP="004E71EB">
            <w:pPr>
              <w:rPr>
                <w:lang w:val="en-US"/>
              </w:rPr>
            </w:pPr>
            <w:r w:rsidRPr="0003605B">
              <w:rPr>
                <w:lang w:val="en-US"/>
              </w:rPr>
              <w:t>Public speaking skills require major improvements. Poor diction and pronunciation with numerous errors.</w:t>
            </w:r>
          </w:p>
        </w:tc>
        <w:tc>
          <w:tcPr>
            <w:tcW w:w="2693" w:type="dxa"/>
            <w:tcBorders>
              <w:top w:val="single" w:sz="6" w:space="0" w:color="auto"/>
              <w:left w:val="single" w:sz="6" w:space="0" w:color="auto"/>
              <w:bottom w:val="single" w:sz="6" w:space="0" w:color="auto"/>
              <w:right w:val="single" w:sz="6" w:space="0" w:color="auto"/>
            </w:tcBorders>
          </w:tcPr>
          <w:p w14:paraId="354BB248" w14:textId="77777777" w:rsidR="00D0685D" w:rsidRPr="0003605B" w:rsidRDefault="00D0685D" w:rsidP="004E71EB">
            <w:pPr>
              <w:rPr>
                <w:lang w:val="en-US"/>
              </w:rPr>
            </w:pPr>
            <w:r w:rsidRPr="0003605B">
              <w:rPr>
                <w:lang w:val="en-US"/>
              </w:rPr>
              <w:t>Performance is unsuccessful, making it difficult for the audience to understand and engage.</w:t>
            </w:r>
          </w:p>
        </w:tc>
      </w:tr>
      <w:tr w:rsidR="00D0685D" w:rsidRPr="00AD17C8" w14:paraId="299A0E8D" w14:textId="77777777" w:rsidTr="004E71E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AEB82CD" w14:textId="77777777" w:rsidR="00D0685D" w:rsidRPr="0003605B" w:rsidRDefault="00D0685D" w:rsidP="004E71EB">
            <w:pPr>
              <w:pStyle w:val="paragraph"/>
              <w:spacing w:before="0" w:beforeAutospacing="0" w:after="0" w:afterAutospacing="0"/>
              <w:textAlignment w:val="baseline"/>
              <w:rPr>
                <w:rStyle w:val="normaltextrun"/>
                <w:rFonts w:eastAsia="Calibri"/>
                <w:lang w:eastAsia="en-US"/>
              </w:rPr>
            </w:pPr>
            <w:r w:rsidRPr="0003605B">
              <w:rPr>
                <w:rStyle w:val="normaltextrun"/>
                <w:rFonts w:eastAsia="Calibri"/>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p w14:paraId="3805EB68" w14:textId="77777777" w:rsidR="00D0685D" w:rsidRPr="0003605B" w:rsidRDefault="00D0685D" w:rsidP="004E71EB">
            <w:pPr>
              <w:rPr>
                <w:lang w:val="en-US"/>
              </w:rPr>
            </w:pPr>
            <w:r w:rsidRPr="0003605B">
              <w:rPr>
                <w:lang w:val="en-US"/>
              </w:rPr>
              <w:t>Presentation contains deep and original conclusions, demonstrating clear critical thinking.</w:t>
            </w:r>
          </w:p>
        </w:tc>
        <w:tc>
          <w:tcPr>
            <w:tcW w:w="1985" w:type="dxa"/>
            <w:tcBorders>
              <w:top w:val="single" w:sz="6" w:space="0" w:color="auto"/>
              <w:left w:val="single" w:sz="6" w:space="0" w:color="auto"/>
              <w:bottom w:val="single" w:sz="6" w:space="0" w:color="auto"/>
              <w:right w:val="single" w:sz="6" w:space="0" w:color="auto"/>
            </w:tcBorders>
          </w:tcPr>
          <w:p w14:paraId="5624D537" w14:textId="77777777" w:rsidR="00D0685D" w:rsidRPr="0003605B" w:rsidRDefault="00D0685D" w:rsidP="004E71EB">
            <w:pPr>
              <w:rPr>
                <w:lang w:val="en-US"/>
              </w:rPr>
            </w:pPr>
            <w:r w:rsidRPr="0003605B">
              <w:rPr>
                <w:lang w:val="en-US"/>
              </w:rPr>
              <w:t>Main conclusions and critical thinking are present but could be improved.</w:t>
            </w:r>
          </w:p>
        </w:tc>
        <w:tc>
          <w:tcPr>
            <w:tcW w:w="1984" w:type="dxa"/>
            <w:tcBorders>
              <w:top w:val="single" w:sz="6" w:space="0" w:color="auto"/>
              <w:left w:val="single" w:sz="6" w:space="0" w:color="auto"/>
              <w:bottom w:val="single" w:sz="6" w:space="0" w:color="auto"/>
              <w:right w:val="single" w:sz="6" w:space="0" w:color="auto"/>
            </w:tcBorders>
          </w:tcPr>
          <w:p w14:paraId="5E14700D" w14:textId="77777777" w:rsidR="00D0685D" w:rsidRPr="0003605B" w:rsidRDefault="00D0685D" w:rsidP="004E71EB">
            <w:r w:rsidRPr="0003605B">
              <w:rPr>
                <w:lang w:val="en-US"/>
              </w:rPr>
              <w:t xml:space="preserve">Conclusions are present but limited and may require additional development. </w:t>
            </w:r>
            <w:r w:rsidRPr="0003605B">
              <w:t>Poor critical thinking skills.</w:t>
            </w:r>
          </w:p>
        </w:tc>
        <w:tc>
          <w:tcPr>
            <w:tcW w:w="2693" w:type="dxa"/>
            <w:tcBorders>
              <w:top w:val="single" w:sz="6" w:space="0" w:color="auto"/>
              <w:left w:val="single" w:sz="6" w:space="0" w:color="auto"/>
              <w:bottom w:val="single" w:sz="6" w:space="0" w:color="auto"/>
              <w:right w:val="single" w:sz="6" w:space="0" w:color="auto"/>
            </w:tcBorders>
          </w:tcPr>
          <w:p w14:paraId="511B9117" w14:textId="77777777" w:rsidR="00D0685D" w:rsidRPr="0003605B" w:rsidRDefault="00D0685D" w:rsidP="004E71EB">
            <w:pPr>
              <w:rPr>
                <w:lang w:val="en-US"/>
              </w:rPr>
            </w:pPr>
            <w:r w:rsidRPr="0003605B">
              <w:rPr>
                <w:lang w:val="en-US"/>
              </w:rPr>
              <w:t>Lack of own conclusions and recommendations.</w:t>
            </w:r>
          </w:p>
        </w:tc>
      </w:tr>
    </w:tbl>
    <w:p w14:paraId="162CFFFB" w14:textId="77777777" w:rsidR="00D0685D" w:rsidRPr="0003605B" w:rsidRDefault="00D0685D" w:rsidP="00D0685D">
      <w:pPr>
        <w:jc w:val="both"/>
        <w:rPr>
          <w:b/>
          <w:lang w:val="en-US"/>
        </w:rPr>
      </w:pPr>
    </w:p>
    <w:p w14:paraId="576501F8" w14:textId="77777777" w:rsidR="00D0685D" w:rsidRPr="0003605B" w:rsidRDefault="00D0685D" w:rsidP="00D0685D">
      <w:pPr>
        <w:rPr>
          <w:lang w:val="en-US"/>
        </w:rPr>
      </w:pPr>
    </w:p>
    <w:p w14:paraId="5909735D" w14:textId="77777777" w:rsidR="00D0685D" w:rsidRPr="0003605B" w:rsidRDefault="00D0685D" w:rsidP="00D0685D">
      <w:pPr>
        <w:rPr>
          <w:lang w:val="en-US"/>
        </w:rPr>
      </w:pPr>
    </w:p>
    <w:p w14:paraId="5A9BA2AE" w14:textId="77777777" w:rsidR="00D0685D" w:rsidRPr="0003605B" w:rsidRDefault="00D0685D" w:rsidP="00D0685D">
      <w:pPr>
        <w:jc w:val="center"/>
        <w:rPr>
          <w:b/>
          <w:lang w:val="en-US"/>
        </w:rPr>
      </w:pPr>
    </w:p>
    <w:p w14:paraId="14BC95C4" w14:textId="21CA40F1" w:rsidR="00F90546" w:rsidRPr="00F215BF" w:rsidRDefault="00F90546" w:rsidP="00345A90">
      <w:pPr>
        <w:jc w:val="both"/>
        <w:rPr>
          <w:b/>
          <w:sz w:val="20"/>
          <w:szCs w:val="20"/>
          <w:lang w:val="en-US"/>
        </w:rPr>
      </w:pPr>
    </w:p>
    <w:p w14:paraId="672A34FD" w14:textId="593FCD23" w:rsidR="00F90546" w:rsidRPr="00F215BF" w:rsidRDefault="00F90546" w:rsidP="00345A90">
      <w:pPr>
        <w:jc w:val="both"/>
        <w:rPr>
          <w:b/>
          <w:sz w:val="20"/>
          <w:szCs w:val="20"/>
          <w:lang w:val="en-US"/>
        </w:rPr>
      </w:pPr>
    </w:p>
    <w:p w14:paraId="7FADA1E2" w14:textId="43286A11" w:rsidR="00F90546" w:rsidRPr="00F215BF" w:rsidRDefault="00F90546" w:rsidP="00345A90">
      <w:pPr>
        <w:jc w:val="both"/>
        <w:rPr>
          <w:b/>
          <w:sz w:val="20"/>
          <w:szCs w:val="20"/>
          <w:lang w:val="en-US"/>
        </w:rPr>
      </w:pPr>
    </w:p>
    <w:p w14:paraId="0079D789" w14:textId="5D4E4F93" w:rsidR="00F90546" w:rsidRPr="00F215BF" w:rsidRDefault="00F90546" w:rsidP="00345A90">
      <w:pPr>
        <w:jc w:val="both"/>
        <w:rPr>
          <w:b/>
          <w:sz w:val="20"/>
          <w:szCs w:val="20"/>
          <w:lang w:val="en-US"/>
        </w:rPr>
      </w:pPr>
    </w:p>
    <w:p w14:paraId="204FAC12" w14:textId="2B890289" w:rsidR="00F90546" w:rsidRPr="00F215BF" w:rsidRDefault="00F90546" w:rsidP="00345A90">
      <w:pPr>
        <w:jc w:val="both"/>
        <w:rPr>
          <w:b/>
          <w:sz w:val="20"/>
          <w:szCs w:val="20"/>
          <w:lang w:val="en-US"/>
        </w:rPr>
      </w:pPr>
    </w:p>
    <w:p w14:paraId="42330CFF" w14:textId="3B867A90" w:rsidR="00F90546" w:rsidRPr="00F215BF" w:rsidRDefault="00F90546" w:rsidP="00345A90">
      <w:pPr>
        <w:jc w:val="both"/>
        <w:rPr>
          <w:b/>
          <w:sz w:val="20"/>
          <w:szCs w:val="20"/>
          <w:lang w:val="en-US"/>
        </w:rPr>
      </w:pPr>
    </w:p>
    <w:p w14:paraId="55BD0180" w14:textId="77777777" w:rsidR="00F90546" w:rsidRPr="00F215BF" w:rsidRDefault="00F90546" w:rsidP="00F90546">
      <w:pPr>
        <w:pStyle w:val="paragraph"/>
        <w:spacing w:before="0" w:beforeAutospacing="0" w:after="0" w:afterAutospacing="0"/>
        <w:textAlignment w:val="baseline"/>
        <w:rPr>
          <w:b/>
          <w:sz w:val="20"/>
          <w:szCs w:val="20"/>
          <w:lang w:val="en-US"/>
        </w:rPr>
        <w:sectPr w:rsidR="00F90546" w:rsidRPr="00F215BF" w:rsidSect="007A6C82">
          <w:pgSz w:w="11906" w:h="16838"/>
          <w:pgMar w:top="568" w:right="850" w:bottom="1418" w:left="1701" w:header="708" w:footer="708" w:gutter="0"/>
          <w:pgNumType w:start="1"/>
          <w:cols w:space="720"/>
        </w:sectPr>
      </w:pPr>
    </w:p>
    <w:p w14:paraId="1D318E1C" w14:textId="3A687E2B" w:rsidR="00F90546" w:rsidRPr="00F215BF" w:rsidRDefault="00F90546" w:rsidP="00F90546">
      <w:pPr>
        <w:pStyle w:val="paragraph"/>
        <w:spacing w:before="0" w:beforeAutospacing="0" w:after="0" w:afterAutospacing="0"/>
        <w:textAlignment w:val="baseline"/>
        <w:rPr>
          <w:b/>
          <w:sz w:val="20"/>
          <w:szCs w:val="20"/>
          <w:lang w:val="en-US"/>
        </w:rPr>
      </w:pPr>
      <w:r w:rsidRPr="00F215BF">
        <w:rPr>
          <w:b/>
          <w:sz w:val="20"/>
          <w:szCs w:val="20"/>
          <w:lang w:val="en-US"/>
        </w:rPr>
        <w:lastRenderedPageBreak/>
        <w:t>THE RUBRICATOR OF SUMMATIVE ASSESSMENT OF IWS IN THE FORM OF A PRESENTATION (36% of 100% MC)</w:t>
      </w:r>
    </w:p>
    <w:p w14:paraId="1125901B" w14:textId="77777777" w:rsidR="00F90546" w:rsidRPr="00F215BF" w:rsidRDefault="00F90546" w:rsidP="00F90546">
      <w:pPr>
        <w:tabs>
          <w:tab w:val="left" w:pos="1276"/>
        </w:tabs>
        <w:jc w:val="both"/>
        <w:rPr>
          <w:b/>
          <w:sz w:val="20"/>
          <w:szCs w:val="20"/>
          <w:lang w:val="en-US"/>
        </w:rPr>
      </w:pPr>
      <w:r w:rsidRPr="00F215BF">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F90546" w:rsidRPr="00F215BF" w14:paraId="5BB37E99"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9161DAB"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b/>
                <w:bCs/>
                <w:color w:val="000000"/>
                <w:sz w:val="20"/>
                <w:szCs w:val="20"/>
              </w:rPr>
              <w:t>Criteria  </w:t>
            </w:r>
            <w:r w:rsidRPr="00F215BF">
              <w:rPr>
                <w:rStyle w:val="normaltextrun"/>
                <w:color w:val="000000"/>
                <w:sz w:val="20"/>
                <w:szCs w:val="20"/>
              </w:rPr>
              <w:t> </w:t>
            </w:r>
            <w:r w:rsidRPr="00F215BF">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D1C5D"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b/>
                <w:bCs/>
                <w:color w:val="000000"/>
                <w:sz w:val="20"/>
                <w:szCs w:val="20"/>
              </w:rPr>
              <w:t>«Excellent» </w:t>
            </w:r>
            <w:r w:rsidRPr="00F215BF">
              <w:rPr>
                <w:rStyle w:val="normaltextrun"/>
                <w:color w:val="000000"/>
                <w:sz w:val="20"/>
                <w:szCs w:val="20"/>
              </w:rPr>
              <w:t> </w:t>
            </w:r>
            <w:r w:rsidRPr="00F215BF">
              <w:rPr>
                <w:rStyle w:val="eop"/>
                <w:color w:val="000000"/>
                <w:sz w:val="20"/>
                <w:szCs w:val="20"/>
              </w:rPr>
              <w:t> </w:t>
            </w:r>
          </w:p>
          <w:p w14:paraId="2AB5DD33"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sz w:val="20"/>
                <w:szCs w:val="20"/>
              </w:rPr>
              <w:t>25-30%</w:t>
            </w:r>
            <w:r w:rsidRPr="00F215BF">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F3B6F6"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b/>
                <w:bCs/>
                <w:color w:val="000000"/>
                <w:sz w:val="20"/>
                <w:szCs w:val="20"/>
              </w:rPr>
              <w:t>«Good» </w:t>
            </w:r>
            <w:r w:rsidRPr="00F215BF">
              <w:rPr>
                <w:rStyle w:val="normaltextrun"/>
                <w:color w:val="000000"/>
                <w:sz w:val="20"/>
                <w:szCs w:val="20"/>
              </w:rPr>
              <w:t> </w:t>
            </w:r>
            <w:r w:rsidRPr="00F215BF">
              <w:rPr>
                <w:rStyle w:val="eop"/>
                <w:color w:val="000000"/>
                <w:sz w:val="20"/>
                <w:szCs w:val="20"/>
              </w:rPr>
              <w:t> </w:t>
            </w:r>
          </w:p>
          <w:p w14:paraId="29BEAF25"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sz w:val="20"/>
                <w:szCs w:val="20"/>
              </w:rPr>
              <w:t>20-20%</w:t>
            </w:r>
            <w:r w:rsidRPr="00F215BF">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51E5A0"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b/>
                <w:bCs/>
                <w:color w:val="000000"/>
                <w:sz w:val="20"/>
                <w:szCs w:val="20"/>
              </w:rPr>
              <w:t>«Satisfactory»</w:t>
            </w:r>
            <w:r w:rsidRPr="00F215BF">
              <w:rPr>
                <w:rStyle w:val="normaltextrun"/>
                <w:color w:val="000000"/>
                <w:sz w:val="20"/>
                <w:szCs w:val="20"/>
              </w:rPr>
              <w:t> </w:t>
            </w:r>
            <w:r w:rsidRPr="00F215BF">
              <w:rPr>
                <w:rStyle w:val="eop"/>
                <w:color w:val="000000"/>
                <w:sz w:val="20"/>
                <w:szCs w:val="20"/>
              </w:rPr>
              <w:t> </w:t>
            </w:r>
          </w:p>
          <w:p w14:paraId="47E2F408"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color w:val="000000"/>
                <w:sz w:val="20"/>
                <w:szCs w:val="20"/>
              </w:rPr>
              <w:t>15-20%</w:t>
            </w:r>
            <w:r w:rsidRPr="00F215BF">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B8A6A1"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b/>
                <w:bCs/>
                <w:color w:val="000000"/>
                <w:sz w:val="20"/>
                <w:szCs w:val="20"/>
              </w:rPr>
              <w:t>«Unsatisfactory»</w:t>
            </w:r>
            <w:r w:rsidRPr="00F215BF">
              <w:rPr>
                <w:rStyle w:val="normaltextrun"/>
                <w:color w:val="000000"/>
                <w:sz w:val="20"/>
                <w:szCs w:val="20"/>
              </w:rPr>
              <w:t> </w:t>
            </w:r>
            <w:r w:rsidRPr="00F215BF">
              <w:rPr>
                <w:rStyle w:val="eop"/>
                <w:color w:val="000000"/>
                <w:sz w:val="20"/>
                <w:szCs w:val="20"/>
              </w:rPr>
              <w:t> </w:t>
            </w:r>
          </w:p>
          <w:p w14:paraId="0EDD5285" w14:textId="77777777" w:rsidR="00F90546" w:rsidRPr="00F215BF" w:rsidRDefault="00F90546" w:rsidP="00CD2939">
            <w:pPr>
              <w:pStyle w:val="paragraph"/>
              <w:spacing w:before="0" w:beforeAutospacing="0" w:after="0" w:afterAutospacing="0"/>
              <w:textAlignment w:val="baseline"/>
              <w:rPr>
                <w:sz w:val="20"/>
                <w:szCs w:val="20"/>
              </w:rPr>
            </w:pPr>
            <w:r w:rsidRPr="00F215BF">
              <w:rPr>
                <w:rStyle w:val="normaltextrun"/>
                <w:color w:val="000000"/>
                <w:sz w:val="20"/>
                <w:szCs w:val="20"/>
              </w:rPr>
              <w:t>0 – 15%</w:t>
            </w:r>
            <w:r w:rsidRPr="00F215BF">
              <w:rPr>
                <w:rStyle w:val="eop"/>
                <w:color w:val="000000"/>
                <w:sz w:val="20"/>
                <w:szCs w:val="20"/>
              </w:rPr>
              <w:t> </w:t>
            </w:r>
          </w:p>
        </w:tc>
      </w:tr>
      <w:tr w:rsidR="00F90546" w:rsidRPr="00F215BF" w14:paraId="59BCE5D6"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C9BF6"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sz w:val="20"/>
                <w:szCs w:val="20"/>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4EC7E0D1"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rStyle w:val="eop"/>
                <w:sz w:val="20"/>
                <w:szCs w:val="20"/>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5089175"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rStyle w:val="normaltextrun"/>
                <w:b/>
                <w:bCs/>
                <w:sz w:val="20"/>
                <w:szCs w:val="20"/>
                <w:lang w:val="en-US"/>
              </w:rPr>
              <w:t> </w:t>
            </w:r>
            <w:r w:rsidRPr="00F215BF">
              <w:rPr>
                <w:rStyle w:val="normaltextrun"/>
                <w:sz w:val="20"/>
                <w:szCs w:val="20"/>
                <w:lang w:val="en-US"/>
              </w:rPr>
              <w:t> </w:t>
            </w:r>
            <w:r w:rsidRPr="00F215BF">
              <w:rPr>
                <w:rStyle w:val="eop"/>
                <w:sz w:val="20"/>
                <w:szCs w:val="20"/>
                <w:lang w:val="en-US"/>
              </w:rPr>
              <w:t xml:space="preserve">The purpose and objectives of the presentation are </w:t>
            </w:r>
            <w:proofErr w:type="gramStart"/>
            <w:r w:rsidRPr="00F215BF">
              <w:rPr>
                <w:rStyle w:val="eop"/>
                <w:sz w:val="20"/>
                <w:szCs w:val="20"/>
                <w:lang w:val="en-US"/>
              </w:rPr>
              <w:t>expressed, but</w:t>
            </w:r>
            <w:proofErr w:type="gramEnd"/>
            <w:r w:rsidRPr="00F215BF">
              <w:rPr>
                <w:rStyle w:val="eop"/>
                <w:sz w:val="20"/>
                <w:szCs w:val="20"/>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14C1260D"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rStyle w:val="normaltextrun"/>
                <w:b/>
                <w:bCs/>
                <w:sz w:val="20"/>
                <w:szCs w:val="20"/>
                <w:lang w:val="en-US"/>
              </w:rPr>
              <w:t> </w:t>
            </w:r>
            <w:r w:rsidRPr="00F215BF">
              <w:rPr>
                <w:rStyle w:val="normaltextrun"/>
                <w:sz w:val="20"/>
                <w:szCs w:val="20"/>
                <w:lang w:val="en-US"/>
              </w:rPr>
              <w:t> </w:t>
            </w:r>
            <w:r w:rsidRPr="00F215BF">
              <w:rPr>
                <w:rStyle w:val="eop"/>
                <w:sz w:val="20"/>
                <w:szCs w:val="20"/>
              </w:rPr>
              <w:t> </w:t>
            </w:r>
            <w:r w:rsidRPr="00F215BF">
              <w:rPr>
                <w:rStyle w:val="eop"/>
                <w:sz w:val="20"/>
                <w:szCs w:val="20"/>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50DD6D74"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rStyle w:val="normaltextrun"/>
                <w:b/>
                <w:bCs/>
                <w:sz w:val="20"/>
                <w:szCs w:val="20"/>
                <w:lang w:val="en-US"/>
              </w:rPr>
              <w:t> </w:t>
            </w:r>
            <w:r w:rsidRPr="00F215BF">
              <w:rPr>
                <w:rStyle w:val="normaltextrun"/>
                <w:sz w:val="20"/>
                <w:szCs w:val="20"/>
                <w:lang w:val="en-US"/>
              </w:rPr>
              <w:t> </w:t>
            </w:r>
            <w:r w:rsidRPr="00F215BF">
              <w:rPr>
                <w:rStyle w:val="eop"/>
                <w:sz w:val="20"/>
                <w:szCs w:val="20"/>
                <w:lang w:val="en-US"/>
              </w:rPr>
              <w:t>The lack of a clear statement of the purpose and objectives of the presentation.</w:t>
            </w:r>
          </w:p>
        </w:tc>
      </w:tr>
      <w:tr w:rsidR="00F90546" w:rsidRPr="00F215BF" w14:paraId="223A1167"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3ECA35C2" w14:textId="77777777" w:rsidR="00F90546" w:rsidRPr="00F215BF" w:rsidRDefault="00F90546" w:rsidP="00CD2939">
            <w:pPr>
              <w:pStyle w:val="paragraph"/>
              <w:spacing w:before="0" w:beforeAutospacing="0" w:after="0" w:afterAutospacing="0"/>
              <w:textAlignment w:val="baseline"/>
              <w:rPr>
                <w:sz w:val="20"/>
                <w:szCs w:val="20"/>
                <w:lang w:val="en-US"/>
              </w:rPr>
            </w:pPr>
            <w:r w:rsidRPr="00F215BF">
              <w:rPr>
                <w:sz w:val="20"/>
                <w:szCs w:val="20"/>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6E7D2658" w14:textId="77777777" w:rsidR="00F90546" w:rsidRPr="00F215BF" w:rsidRDefault="00F90546" w:rsidP="00CD2939">
            <w:pPr>
              <w:pStyle w:val="paragraph"/>
              <w:spacing w:before="0" w:beforeAutospacing="0" w:after="0" w:afterAutospacing="0"/>
              <w:textAlignment w:val="baseline"/>
              <w:rPr>
                <w:rStyle w:val="eop"/>
                <w:sz w:val="20"/>
                <w:szCs w:val="20"/>
                <w:lang w:val="en-US"/>
              </w:rPr>
            </w:pPr>
            <w:r w:rsidRPr="00F215BF">
              <w:rPr>
                <w:rStyle w:val="eop"/>
                <w:sz w:val="20"/>
                <w:szCs w:val="20"/>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5234FA20"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rStyle w:val="eop"/>
                <w:sz w:val="20"/>
                <w:szCs w:val="20"/>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556C76B7"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rStyle w:val="eop"/>
                <w:sz w:val="20"/>
                <w:szCs w:val="20"/>
                <w:lang w:val="en-US"/>
              </w:rPr>
              <w:t xml:space="preserve">A few topical lexical and grammatical structures are used with </w:t>
            </w:r>
            <w:proofErr w:type="gramStart"/>
            <w:r w:rsidRPr="00F215BF">
              <w:rPr>
                <w:rStyle w:val="eop"/>
                <w:sz w:val="20"/>
                <w:szCs w:val="20"/>
                <w:lang w:val="en-US"/>
              </w:rPr>
              <w:t>a number of</w:t>
            </w:r>
            <w:proofErr w:type="gramEnd"/>
            <w:r w:rsidRPr="00F215BF">
              <w:rPr>
                <w:rStyle w:val="eop"/>
                <w:sz w:val="20"/>
                <w:szCs w:val="20"/>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3D132332"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rStyle w:val="eop"/>
                <w:sz w:val="20"/>
                <w:szCs w:val="20"/>
                <w:lang w:val="en-US"/>
              </w:rPr>
              <w:t>No topical lexical and grammatical structures are used with a great number of grammar and lexical mistakes.</w:t>
            </w:r>
          </w:p>
        </w:tc>
      </w:tr>
      <w:tr w:rsidR="00F90546" w:rsidRPr="00F215BF" w14:paraId="29CC544A"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8BA66E6"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sz w:val="20"/>
                <w:szCs w:val="20"/>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120A4E2A"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sz w:val="20"/>
                <w:szCs w:val="20"/>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065551C"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3A7EE153"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sz w:val="20"/>
                <w:szCs w:val="20"/>
                <w:lang w:val="en-US"/>
              </w:rPr>
              <w:t xml:space="preserve">Limited analysis of main ideas, presentation of fragmentary information. </w:t>
            </w:r>
            <w:r w:rsidRPr="00F215BF">
              <w:rPr>
                <w:rStyle w:val="normaltextrun"/>
                <w:sz w:val="20"/>
                <w:szCs w:val="20"/>
              </w:rPr>
              <w:t>F</w:t>
            </w:r>
            <w:proofErr w:type="spellStart"/>
            <w:r w:rsidRPr="00F215BF">
              <w:rPr>
                <w:rStyle w:val="normaltextrun"/>
                <w:sz w:val="20"/>
                <w:szCs w:val="20"/>
                <w:lang w:val="en-US"/>
              </w:rPr>
              <w:t>ew</w:t>
            </w:r>
            <w:proofErr w:type="spellEnd"/>
            <w:r w:rsidRPr="00F215BF">
              <w:rPr>
                <w:rStyle w:val="normaltextrun"/>
                <w:sz w:val="20"/>
                <w:szCs w:val="20"/>
                <w:lang w:val="en-US"/>
              </w:rPr>
              <w:t xml:space="preserve"> visual tools are used.</w:t>
            </w:r>
          </w:p>
        </w:tc>
        <w:tc>
          <w:tcPr>
            <w:tcW w:w="3503" w:type="dxa"/>
            <w:tcBorders>
              <w:top w:val="single" w:sz="6" w:space="0" w:color="auto"/>
              <w:left w:val="single" w:sz="6" w:space="0" w:color="auto"/>
              <w:bottom w:val="single" w:sz="6" w:space="0" w:color="auto"/>
              <w:right w:val="single" w:sz="6" w:space="0" w:color="auto"/>
            </w:tcBorders>
          </w:tcPr>
          <w:p w14:paraId="3096F1F0"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 xml:space="preserve">Lack of analysis, presentation is superficial and unintelligible. Visually it includes only text with no special tools like </w:t>
            </w:r>
            <w:r w:rsidRPr="00F215BF">
              <w:rPr>
                <w:sz w:val="20"/>
                <w:szCs w:val="20"/>
                <w:lang w:val="en-US"/>
              </w:rPr>
              <w:t>pics, diagrams, bullet points, etc.</w:t>
            </w:r>
          </w:p>
        </w:tc>
      </w:tr>
      <w:tr w:rsidR="00F90546" w:rsidRPr="00F215BF" w14:paraId="3A4A32B9"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ECA5508" w14:textId="77777777" w:rsidR="00F90546" w:rsidRPr="00F215BF" w:rsidRDefault="00F90546" w:rsidP="00CD2939">
            <w:pPr>
              <w:pStyle w:val="paragraph"/>
              <w:spacing w:before="0" w:beforeAutospacing="0" w:after="0" w:afterAutospacing="0"/>
              <w:textAlignment w:val="baseline"/>
              <w:rPr>
                <w:rStyle w:val="normaltextrun"/>
                <w:bCs/>
                <w:sz w:val="20"/>
                <w:szCs w:val="20"/>
                <w:lang w:val="en-US"/>
              </w:rPr>
            </w:pPr>
            <w:r w:rsidRPr="00F215BF">
              <w:rPr>
                <w:rStyle w:val="normaltextrun"/>
                <w:bCs/>
                <w:sz w:val="20"/>
                <w:szCs w:val="20"/>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532CC595"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sz w:val="20"/>
                <w:szCs w:val="20"/>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77A4CF60"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sz w:val="20"/>
                <w:szCs w:val="20"/>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08B48572"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10702BBA"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The information provided is fragmentary and does not meet the requirements of the assignment. No relevance to the topic at all.</w:t>
            </w:r>
          </w:p>
        </w:tc>
      </w:tr>
      <w:tr w:rsidR="00F90546" w:rsidRPr="00F215BF" w14:paraId="09B26CD0"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4B88A6DE" w14:textId="77777777" w:rsidR="00F90546" w:rsidRPr="00F215BF" w:rsidRDefault="00F90546" w:rsidP="00CD2939">
            <w:pPr>
              <w:pStyle w:val="paragraph"/>
              <w:spacing w:before="0" w:beforeAutospacing="0" w:after="0" w:afterAutospacing="0"/>
              <w:textAlignment w:val="baseline"/>
              <w:rPr>
                <w:rStyle w:val="normaltextrun"/>
                <w:b/>
                <w:bCs/>
                <w:sz w:val="20"/>
                <w:szCs w:val="20"/>
                <w:lang w:val="en-US"/>
              </w:rPr>
            </w:pPr>
            <w:r w:rsidRPr="00F215BF">
              <w:rPr>
                <w:rStyle w:val="normaltextrun"/>
                <w:sz w:val="20"/>
                <w:szCs w:val="20"/>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54766D50"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5E4C67A8"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Speaking is effective, but some work may be needed to improve communication skills.</w:t>
            </w:r>
            <w:r w:rsidRPr="00F215BF">
              <w:rPr>
                <w:sz w:val="20"/>
                <w:szCs w:val="20"/>
                <w:lang w:val="en-US"/>
              </w:rPr>
              <w:t xml:space="preserve"> </w:t>
            </w:r>
            <w:r w:rsidRPr="00F215BF">
              <w:rPr>
                <w:rStyle w:val="normaltextrun"/>
                <w:sz w:val="20"/>
                <w:szCs w:val="20"/>
              </w:rPr>
              <w:t>Good</w:t>
            </w:r>
            <w:r w:rsidRPr="00F215BF">
              <w:rPr>
                <w:rStyle w:val="normaltextrun"/>
                <w:sz w:val="20"/>
                <w:szCs w:val="20"/>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343190D1"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Public speaking skills require major improvements.</w:t>
            </w:r>
            <w:r w:rsidRPr="00F215BF">
              <w:rPr>
                <w:sz w:val="20"/>
                <w:szCs w:val="20"/>
              </w:rPr>
              <w:t xml:space="preserve"> </w:t>
            </w:r>
            <w:r w:rsidRPr="00F215BF">
              <w:rPr>
                <w:rStyle w:val="normaltextrun"/>
                <w:sz w:val="20"/>
                <w:szCs w:val="20"/>
              </w:rPr>
              <w:t>Poor</w:t>
            </w:r>
            <w:r w:rsidRPr="00F215BF">
              <w:rPr>
                <w:rStyle w:val="normaltextrun"/>
                <w:sz w:val="20"/>
                <w:szCs w:val="20"/>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6C8D7445" w14:textId="77777777" w:rsidR="00F90546" w:rsidRPr="00F215BF" w:rsidRDefault="00F90546" w:rsidP="00CD2939">
            <w:pPr>
              <w:pStyle w:val="paragraph"/>
              <w:spacing w:before="0" w:beforeAutospacing="0" w:after="0" w:afterAutospacing="0"/>
              <w:textAlignment w:val="baseline"/>
              <w:rPr>
                <w:rStyle w:val="normaltextrun"/>
                <w:sz w:val="20"/>
                <w:szCs w:val="20"/>
              </w:rPr>
            </w:pPr>
            <w:r w:rsidRPr="00F215BF">
              <w:rPr>
                <w:rStyle w:val="normaltextrun"/>
                <w:sz w:val="20"/>
                <w:szCs w:val="20"/>
                <w:lang w:val="en-US"/>
              </w:rPr>
              <w:t>The performance is unsuccessful, making it difficult for audience to understand and engage.</w:t>
            </w:r>
            <w:r w:rsidRPr="00F215BF">
              <w:rPr>
                <w:sz w:val="20"/>
                <w:szCs w:val="20"/>
                <w:lang w:val="en-US"/>
              </w:rPr>
              <w:t xml:space="preserve"> </w:t>
            </w:r>
          </w:p>
        </w:tc>
      </w:tr>
      <w:tr w:rsidR="00F90546" w:rsidRPr="00F215BF" w14:paraId="6F69C9FC" w14:textId="77777777" w:rsidTr="00CD2939">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D0510DA" w14:textId="77777777" w:rsidR="00F90546" w:rsidRPr="00F215BF" w:rsidRDefault="00F90546" w:rsidP="00CD2939">
            <w:pPr>
              <w:pStyle w:val="paragraph"/>
              <w:spacing w:before="0" w:beforeAutospacing="0" w:after="0" w:afterAutospacing="0"/>
              <w:textAlignment w:val="baseline"/>
              <w:rPr>
                <w:rStyle w:val="normaltextrun"/>
                <w:sz w:val="20"/>
                <w:szCs w:val="20"/>
              </w:rPr>
            </w:pPr>
            <w:r w:rsidRPr="00F215BF">
              <w:rPr>
                <w:rStyle w:val="normaltextrun"/>
                <w:sz w:val="20"/>
                <w:szCs w:val="20"/>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666431E4"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2CDAE899"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6519F738" w14:textId="77777777" w:rsidR="00F90546" w:rsidRPr="00F215BF" w:rsidRDefault="00F90546" w:rsidP="00CD2939">
            <w:pPr>
              <w:pStyle w:val="paragraph"/>
              <w:spacing w:before="0" w:beforeAutospacing="0" w:after="0" w:afterAutospacing="0"/>
              <w:textAlignment w:val="baseline"/>
              <w:rPr>
                <w:rStyle w:val="normaltextrun"/>
                <w:sz w:val="20"/>
                <w:szCs w:val="20"/>
                <w:lang w:val="en-US"/>
              </w:rPr>
            </w:pPr>
            <w:r w:rsidRPr="00F215BF">
              <w:rPr>
                <w:rStyle w:val="normaltextrun"/>
                <w:sz w:val="20"/>
                <w:szCs w:val="20"/>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302DFDAE" w14:textId="77777777" w:rsidR="00F90546" w:rsidRPr="00F215BF" w:rsidRDefault="00F90546" w:rsidP="00CD2939">
            <w:pPr>
              <w:pStyle w:val="paragraph"/>
              <w:spacing w:before="0" w:beforeAutospacing="0" w:after="0" w:afterAutospacing="0"/>
              <w:jc w:val="both"/>
              <w:textAlignment w:val="baseline"/>
              <w:rPr>
                <w:rStyle w:val="normaltextrun"/>
                <w:sz w:val="20"/>
                <w:szCs w:val="20"/>
                <w:lang w:val="en-US"/>
              </w:rPr>
            </w:pPr>
            <w:r w:rsidRPr="00F215BF">
              <w:rPr>
                <w:rStyle w:val="normaltextrun"/>
                <w:sz w:val="20"/>
                <w:szCs w:val="20"/>
                <w:lang w:val="en-US"/>
              </w:rPr>
              <w:t>Lack of own conclusions and recommendations.</w:t>
            </w:r>
          </w:p>
        </w:tc>
      </w:tr>
    </w:tbl>
    <w:p w14:paraId="3118BDAE" w14:textId="77777777" w:rsidR="00F90546" w:rsidRPr="00F215BF" w:rsidRDefault="00F90546" w:rsidP="00345A90">
      <w:pPr>
        <w:jc w:val="both"/>
        <w:rPr>
          <w:b/>
          <w:sz w:val="20"/>
          <w:szCs w:val="20"/>
        </w:rPr>
      </w:pPr>
    </w:p>
    <w:sectPr w:rsidR="00F90546" w:rsidRPr="00F215BF" w:rsidSect="00F90546">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A357" w14:textId="77777777" w:rsidR="00CA31BE" w:rsidRDefault="00CA31BE" w:rsidP="004C6A23">
      <w:r>
        <w:separator/>
      </w:r>
    </w:p>
  </w:endnote>
  <w:endnote w:type="continuationSeparator" w:id="0">
    <w:p w14:paraId="5E5ACE47" w14:textId="77777777" w:rsidR="00CA31BE" w:rsidRDefault="00CA31BE" w:rsidP="004C6A23">
      <w:r>
        <w:continuationSeparator/>
      </w:r>
    </w:p>
  </w:endnote>
  <w:endnote w:type="continuationNotice" w:id="1">
    <w:p w14:paraId="431882F1" w14:textId="77777777" w:rsidR="00CA31BE" w:rsidRDefault="00CA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F3CBC" w14:textId="77777777" w:rsidR="00CA31BE" w:rsidRDefault="00CA31BE" w:rsidP="004C6A23">
      <w:r>
        <w:separator/>
      </w:r>
    </w:p>
  </w:footnote>
  <w:footnote w:type="continuationSeparator" w:id="0">
    <w:p w14:paraId="0A40C0DF" w14:textId="77777777" w:rsidR="00CA31BE" w:rsidRDefault="00CA31BE" w:rsidP="004C6A23">
      <w:r>
        <w:continuationSeparator/>
      </w:r>
    </w:p>
  </w:footnote>
  <w:footnote w:type="continuationNotice" w:id="1">
    <w:p w14:paraId="70FBEFC6" w14:textId="77777777" w:rsidR="00CA31BE" w:rsidRDefault="00CA31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40122798">
    <w:abstractNumId w:val="13"/>
  </w:num>
  <w:num w:numId="2" w16cid:durableId="750204456">
    <w:abstractNumId w:val="6"/>
  </w:num>
  <w:num w:numId="3" w16cid:durableId="1186333457">
    <w:abstractNumId w:val="5"/>
  </w:num>
  <w:num w:numId="4" w16cid:durableId="419911761">
    <w:abstractNumId w:val="1"/>
  </w:num>
  <w:num w:numId="5" w16cid:durableId="342436967">
    <w:abstractNumId w:val="2"/>
  </w:num>
  <w:num w:numId="6" w16cid:durableId="2120878312">
    <w:abstractNumId w:val="3"/>
  </w:num>
  <w:num w:numId="7" w16cid:durableId="181474187">
    <w:abstractNumId w:val="7"/>
  </w:num>
  <w:num w:numId="8" w16cid:durableId="1507358649">
    <w:abstractNumId w:val="0"/>
  </w:num>
  <w:num w:numId="9" w16cid:durableId="975179957">
    <w:abstractNumId w:val="9"/>
  </w:num>
  <w:num w:numId="10" w16cid:durableId="1981496944">
    <w:abstractNumId w:val="12"/>
  </w:num>
  <w:num w:numId="11" w16cid:durableId="155921525">
    <w:abstractNumId w:val="11"/>
  </w:num>
  <w:num w:numId="12" w16cid:durableId="1862085163">
    <w:abstractNumId w:val="8"/>
  </w:num>
  <w:num w:numId="13" w16cid:durableId="214242563">
    <w:abstractNumId w:val="10"/>
  </w:num>
  <w:num w:numId="14" w16cid:durableId="803355668">
    <w:abstractNumId w:val="4"/>
  </w:num>
  <w:num w:numId="15" w16cid:durableId="1166240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4B8A"/>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507B"/>
    <w:rsid w:val="000E5A3B"/>
    <w:rsid w:val="000E7B93"/>
    <w:rsid w:val="000F2D2E"/>
    <w:rsid w:val="0010667E"/>
    <w:rsid w:val="00113406"/>
    <w:rsid w:val="001173CE"/>
    <w:rsid w:val="0011781B"/>
    <w:rsid w:val="00122EF2"/>
    <w:rsid w:val="00125B10"/>
    <w:rsid w:val="00125FA7"/>
    <w:rsid w:val="00127C48"/>
    <w:rsid w:val="001304F7"/>
    <w:rsid w:val="00132634"/>
    <w:rsid w:val="00132689"/>
    <w:rsid w:val="001347E4"/>
    <w:rsid w:val="00137205"/>
    <w:rsid w:val="0013795D"/>
    <w:rsid w:val="00137E5F"/>
    <w:rsid w:val="00143FEA"/>
    <w:rsid w:val="00144F82"/>
    <w:rsid w:val="0015176D"/>
    <w:rsid w:val="001640C9"/>
    <w:rsid w:val="00167917"/>
    <w:rsid w:val="001679E6"/>
    <w:rsid w:val="00170D18"/>
    <w:rsid w:val="001717D6"/>
    <w:rsid w:val="001727D5"/>
    <w:rsid w:val="00174F19"/>
    <w:rsid w:val="00180AF4"/>
    <w:rsid w:val="00180F23"/>
    <w:rsid w:val="001815D6"/>
    <w:rsid w:val="00181AB5"/>
    <w:rsid w:val="001912D8"/>
    <w:rsid w:val="0019143B"/>
    <w:rsid w:val="001A1046"/>
    <w:rsid w:val="001A4025"/>
    <w:rsid w:val="001A4B41"/>
    <w:rsid w:val="001A5411"/>
    <w:rsid w:val="001A7302"/>
    <w:rsid w:val="001B06C3"/>
    <w:rsid w:val="001B0F79"/>
    <w:rsid w:val="001B7198"/>
    <w:rsid w:val="001C095F"/>
    <w:rsid w:val="001C1952"/>
    <w:rsid w:val="001C3867"/>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56E4"/>
    <w:rsid w:val="0022591E"/>
    <w:rsid w:val="00227CD1"/>
    <w:rsid w:val="00227FC8"/>
    <w:rsid w:val="00231489"/>
    <w:rsid w:val="00232D7C"/>
    <w:rsid w:val="00244437"/>
    <w:rsid w:val="002506A9"/>
    <w:rsid w:val="00252D22"/>
    <w:rsid w:val="00260C81"/>
    <w:rsid w:val="00261901"/>
    <w:rsid w:val="002625F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A3C"/>
    <w:rsid w:val="0034309A"/>
    <w:rsid w:val="00345A90"/>
    <w:rsid w:val="003619E0"/>
    <w:rsid w:val="00361A10"/>
    <w:rsid w:val="00363464"/>
    <w:rsid w:val="00365EF8"/>
    <w:rsid w:val="00366E25"/>
    <w:rsid w:val="0037020F"/>
    <w:rsid w:val="00373E69"/>
    <w:rsid w:val="003746E9"/>
    <w:rsid w:val="003762AA"/>
    <w:rsid w:val="00377B71"/>
    <w:rsid w:val="00384CD8"/>
    <w:rsid w:val="00384E34"/>
    <w:rsid w:val="00385647"/>
    <w:rsid w:val="00385F64"/>
    <w:rsid w:val="003861BB"/>
    <w:rsid w:val="003905E4"/>
    <w:rsid w:val="003962E9"/>
    <w:rsid w:val="00396BC1"/>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6EE0"/>
    <w:rsid w:val="00420B05"/>
    <w:rsid w:val="0042466E"/>
    <w:rsid w:val="0042498E"/>
    <w:rsid w:val="004260D0"/>
    <w:rsid w:val="0042668C"/>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1E5"/>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3A0A"/>
    <w:rsid w:val="00515CBA"/>
    <w:rsid w:val="00517B82"/>
    <w:rsid w:val="00524EE3"/>
    <w:rsid w:val="00527C2A"/>
    <w:rsid w:val="00530C39"/>
    <w:rsid w:val="005326DC"/>
    <w:rsid w:val="00533B39"/>
    <w:rsid w:val="00533E60"/>
    <w:rsid w:val="00534903"/>
    <w:rsid w:val="0053541C"/>
    <w:rsid w:val="00541947"/>
    <w:rsid w:val="00541D7F"/>
    <w:rsid w:val="005445CC"/>
    <w:rsid w:val="00544DC7"/>
    <w:rsid w:val="00550A65"/>
    <w:rsid w:val="00551041"/>
    <w:rsid w:val="005511C2"/>
    <w:rsid w:val="005521D3"/>
    <w:rsid w:val="005563D0"/>
    <w:rsid w:val="005646A9"/>
    <w:rsid w:val="005650EE"/>
    <w:rsid w:val="00567D23"/>
    <w:rsid w:val="00567F40"/>
    <w:rsid w:val="005754DB"/>
    <w:rsid w:val="0057652E"/>
    <w:rsid w:val="00585144"/>
    <w:rsid w:val="0058724E"/>
    <w:rsid w:val="00587717"/>
    <w:rsid w:val="005917A6"/>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3310"/>
    <w:rsid w:val="0069629C"/>
    <w:rsid w:val="00696C36"/>
    <w:rsid w:val="00697944"/>
    <w:rsid w:val="006A0980"/>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45A6C"/>
    <w:rsid w:val="00747461"/>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A26C4"/>
    <w:rsid w:val="007A68F5"/>
    <w:rsid w:val="007A6C82"/>
    <w:rsid w:val="007A6EB0"/>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1E6"/>
    <w:rsid w:val="0089776D"/>
    <w:rsid w:val="008A3D64"/>
    <w:rsid w:val="008A3DB2"/>
    <w:rsid w:val="008A77B9"/>
    <w:rsid w:val="008B3E1C"/>
    <w:rsid w:val="008B4582"/>
    <w:rsid w:val="008B49DF"/>
    <w:rsid w:val="008B6044"/>
    <w:rsid w:val="008C05E2"/>
    <w:rsid w:val="008C07FC"/>
    <w:rsid w:val="008C180E"/>
    <w:rsid w:val="008C1D71"/>
    <w:rsid w:val="008C201D"/>
    <w:rsid w:val="008C2021"/>
    <w:rsid w:val="008C41F6"/>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0742"/>
    <w:rsid w:val="00902A88"/>
    <w:rsid w:val="00911426"/>
    <w:rsid w:val="00916B94"/>
    <w:rsid w:val="00920458"/>
    <w:rsid w:val="00923A42"/>
    <w:rsid w:val="00923E03"/>
    <w:rsid w:val="0092481B"/>
    <w:rsid w:val="00925896"/>
    <w:rsid w:val="00925A0F"/>
    <w:rsid w:val="00926A96"/>
    <w:rsid w:val="00932954"/>
    <w:rsid w:val="0093327E"/>
    <w:rsid w:val="009349EE"/>
    <w:rsid w:val="009357F5"/>
    <w:rsid w:val="00935B74"/>
    <w:rsid w:val="00935F66"/>
    <w:rsid w:val="00941429"/>
    <w:rsid w:val="00941A7A"/>
    <w:rsid w:val="00944A3B"/>
    <w:rsid w:val="009504CF"/>
    <w:rsid w:val="0095117F"/>
    <w:rsid w:val="009515E3"/>
    <w:rsid w:val="00951D95"/>
    <w:rsid w:val="00953962"/>
    <w:rsid w:val="00954001"/>
    <w:rsid w:val="00954E28"/>
    <w:rsid w:val="009556BB"/>
    <w:rsid w:val="0095638B"/>
    <w:rsid w:val="009563F1"/>
    <w:rsid w:val="0095677B"/>
    <w:rsid w:val="00964A43"/>
    <w:rsid w:val="009735B0"/>
    <w:rsid w:val="0097441F"/>
    <w:rsid w:val="009746F5"/>
    <w:rsid w:val="00974B6A"/>
    <w:rsid w:val="00977EC4"/>
    <w:rsid w:val="009866BE"/>
    <w:rsid w:val="0098719F"/>
    <w:rsid w:val="009930CB"/>
    <w:rsid w:val="0099766F"/>
    <w:rsid w:val="009A44E4"/>
    <w:rsid w:val="009B218B"/>
    <w:rsid w:val="009B6838"/>
    <w:rsid w:val="009B6A9F"/>
    <w:rsid w:val="009B7F2B"/>
    <w:rsid w:val="009C0A94"/>
    <w:rsid w:val="009C0E8D"/>
    <w:rsid w:val="009C1790"/>
    <w:rsid w:val="009C29E7"/>
    <w:rsid w:val="009C2E5B"/>
    <w:rsid w:val="009C5E58"/>
    <w:rsid w:val="009D59DA"/>
    <w:rsid w:val="009E2A95"/>
    <w:rsid w:val="009E52CB"/>
    <w:rsid w:val="009E6ECA"/>
    <w:rsid w:val="009E72A8"/>
    <w:rsid w:val="009F42A4"/>
    <w:rsid w:val="00A02A85"/>
    <w:rsid w:val="00A04790"/>
    <w:rsid w:val="00A06AE9"/>
    <w:rsid w:val="00A10160"/>
    <w:rsid w:val="00A138AA"/>
    <w:rsid w:val="00A21872"/>
    <w:rsid w:val="00A22D92"/>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3C5A"/>
    <w:rsid w:val="00A55BD3"/>
    <w:rsid w:val="00A60557"/>
    <w:rsid w:val="00A60BB2"/>
    <w:rsid w:val="00A615CB"/>
    <w:rsid w:val="00A61CD3"/>
    <w:rsid w:val="00A6212D"/>
    <w:rsid w:val="00A64305"/>
    <w:rsid w:val="00A70221"/>
    <w:rsid w:val="00A71530"/>
    <w:rsid w:val="00A72D3C"/>
    <w:rsid w:val="00A73F99"/>
    <w:rsid w:val="00A74824"/>
    <w:rsid w:val="00A767ED"/>
    <w:rsid w:val="00A768A7"/>
    <w:rsid w:val="00A77510"/>
    <w:rsid w:val="00A82B26"/>
    <w:rsid w:val="00A83EF1"/>
    <w:rsid w:val="00A87411"/>
    <w:rsid w:val="00A87E41"/>
    <w:rsid w:val="00A904EB"/>
    <w:rsid w:val="00A9530A"/>
    <w:rsid w:val="00A955F4"/>
    <w:rsid w:val="00A96445"/>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0934"/>
    <w:rsid w:val="00B04479"/>
    <w:rsid w:val="00B05314"/>
    <w:rsid w:val="00B057C0"/>
    <w:rsid w:val="00B13F03"/>
    <w:rsid w:val="00B14203"/>
    <w:rsid w:val="00B143AA"/>
    <w:rsid w:val="00B16817"/>
    <w:rsid w:val="00B17F3A"/>
    <w:rsid w:val="00B20215"/>
    <w:rsid w:val="00B20579"/>
    <w:rsid w:val="00B2541F"/>
    <w:rsid w:val="00B2590C"/>
    <w:rsid w:val="00B263BA"/>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A5BAA"/>
    <w:rsid w:val="00BA63D4"/>
    <w:rsid w:val="00BB1114"/>
    <w:rsid w:val="00BB26D0"/>
    <w:rsid w:val="00BB32DC"/>
    <w:rsid w:val="00BB627F"/>
    <w:rsid w:val="00BB6584"/>
    <w:rsid w:val="00BC4476"/>
    <w:rsid w:val="00BD09CB"/>
    <w:rsid w:val="00BD6DA7"/>
    <w:rsid w:val="00BD7785"/>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23E6"/>
    <w:rsid w:val="00C41C08"/>
    <w:rsid w:val="00C438C4"/>
    <w:rsid w:val="00C45268"/>
    <w:rsid w:val="00C46CAD"/>
    <w:rsid w:val="00C51662"/>
    <w:rsid w:val="00C56EA8"/>
    <w:rsid w:val="00C6051D"/>
    <w:rsid w:val="00C63EF6"/>
    <w:rsid w:val="00C6723B"/>
    <w:rsid w:val="00C71763"/>
    <w:rsid w:val="00C72C62"/>
    <w:rsid w:val="00C77B8F"/>
    <w:rsid w:val="00C813D6"/>
    <w:rsid w:val="00C813DA"/>
    <w:rsid w:val="00C8267A"/>
    <w:rsid w:val="00C8457C"/>
    <w:rsid w:val="00C86741"/>
    <w:rsid w:val="00C8693B"/>
    <w:rsid w:val="00C8780B"/>
    <w:rsid w:val="00C90B04"/>
    <w:rsid w:val="00C92FAF"/>
    <w:rsid w:val="00C95AA7"/>
    <w:rsid w:val="00C96A05"/>
    <w:rsid w:val="00CA31BE"/>
    <w:rsid w:val="00CA458D"/>
    <w:rsid w:val="00CA4B30"/>
    <w:rsid w:val="00CA6299"/>
    <w:rsid w:val="00CB5A3B"/>
    <w:rsid w:val="00CC2911"/>
    <w:rsid w:val="00CC59D8"/>
    <w:rsid w:val="00CD0192"/>
    <w:rsid w:val="00CD7587"/>
    <w:rsid w:val="00CE642C"/>
    <w:rsid w:val="00CE7DC9"/>
    <w:rsid w:val="00CF26E9"/>
    <w:rsid w:val="00CF2E04"/>
    <w:rsid w:val="00D045E1"/>
    <w:rsid w:val="00D05162"/>
    <w:rsid w:val="00D0685D"/>
    <w:rsid w:val="00D07190"/>
    <w:rsid w:val="00D16061"/>
    <w:rsid w:val="00D204B8"/>
    <w:rsid w:val="00D21BFA"/>
    <w:rsid w:val="00D2325C"/>
    <w:rsid w:val="00D2334A"/>
    <w:rsid w:val="00D25C7B"/>
    <w:rsid w:val="00D263E0"/>
    <w:rsid w:val="00D2698E"/>
    <w:rsid w:val="00D33690"/>
    <w:rsid w:val="00D34F1B"/>
    <w:rsid w:val="00D356BA"/>
    <w:rsid w:val="00D35D5A"/>
    <w:rsid w:val="00D36DBD"/>
    <w:rsid w:val="00D36E98"/>
    <w:rsid w:val="00D40411"/>
    <w:rsid w:val="00D42861"/>
    <w:rsid w:val="00D44098"/>
    <w:rsid w:val="00D4478E"/>
    <w:rsid w:val="00D51397"/>
    <w:rsid w:val="00D51F1A"/>
    <w:rsid w:val="00D52414"/>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686B"/>
    <w:rsid w:val="00DD75A4"/>
    <w:rsid w:val="00DD769E"/>
    <w:rsid w:val="00DE13EA"/>
    <w:rsid w:val="00DE4230"/>
    <w:rsid w:val="00DE4C44"/>
    <w:rsid w:val="00DE78A0"/>
    <w:rsid w:val="00DF1E74"/>
    <w:rsid w:val="00E00AE9"/>
    <w:rsid w:val="00E023EE"/>
    <w:rsid w:val="00E04166"/>
    <w:rsid w:val="00E06636"/>
    <w:rsid w:val="00E11617"/>
    <w:rsid w:val="00E11EE8"/>
    <w:rsid w:val="00E14561"/>
    <w:rsid w:val="00E15E62"/>
    <w:rsid w:val="00E16F47"/>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0F34"/>
    <w:rsid w:val="00E61EB4"/>
    <w:rsid w:val="00E62139"/>
    <w:rsid w:val="00E63B88"/>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1AE"/>
    <w:rsid w:val="00F00FAB"/>
    <w:rsid w:val="00F0368A"/>
    <w:rsid w:val="00F03C7E"/>
    <w:rsid w:val="00F053E6"/>
    <w:rsid w:val="00F06902"/>
    <w:rsid w:val="00F10360"/>
    <w:rsid w:val="00F13CFE"/>
    <w:rsid w:val="00F15560"/>
    <w:rsid w:val="00F164AA"/>
    <w:rsid w:val="00F16536"/>
    <w:rsid w:val="00F202D3"/>
    <w:rsid w:val="00F20A5E"/>
    <w:rsid w:val="00F215BF"/>
    <w:rsid w:val="00F272EF"/>
    <w:rsid w:val="00F30DE3"/>
    <w:rsid w:val="00F31219"/>
    <w:rsid w:val="00F33386"/>
    <w:rsid w:val="00F3540B"/>
    <w:rsid w:val="00F358DF"/>
    <w:rsid w:val="00F50C75"/>
    <w:rsid w:val="00F530A0"/>
    <w:rsid w:val="00F5360E"/>
    <w:rsid w:val="00F5488D"/>
    <w:rsid w:val="00F553C1"/>
    <w:rsid w:val="00F56189"/>
    <w:rsid w:val="00F5655E"/>
    <w:rsid w:val="00F57CBB"/>
    <w:rsid w:val="00F6159D"/>
    <w:rsid w:val="00F62706"/>
    <w:rsid w:val="00F6422F"/>
    <w:rsid w:val="00F65683"/>
    <w:rsid w:val="00F71859"/>
    <w:rsid w:val="00F76949"/>
    <w:rsid w:val="00F80213"/>
    <w:rsid w:val="00F8439E"/>
    <w:rsid w:val="00F84930"/>
    <w:rsid w:val="00F90546"/>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af1">
    <w:name w:val="Unresolved Mention"/>
    <w:basedOn w:val="a0"/>
    <w:uiPriority w:val="99"/>
    <w:semiHidden/>
    <w:unhideWhenUsed/>
    <w:rsid w:val="00973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537432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mailto:smagulova.aigerm@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library.wiley.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read.kz/book/show/3213.pdf" TargetMode="External"/><Relationship Id="rId19" Type="http://schemas.openxmlformats.org/officeDocument/2006/relationships/hyperlink" Target="http://www.ozdic.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hyperlink" Target="https://us04web.zoom.us/j/77657496575?pwd=mIn8f20Fta0Otw4nXjplZ5hMxORuNZ.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3507</Words>
  <Characters>19991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Смагулова Айгерм</cp:lastModifiedBy>
  <cp:revision>10</cp:revision>
  <cp:lastPrinted>2024-10-14T02:41:00Z</cp:lastPrinted>
  <dcterms:created xsi:type="dcterms:W3CDTF">2026-06-05T07:40:00Z</dcterms:created>
  <dcterms:modified xsi:type="dcterms:W3CDTF">2026-06-05T07:47:00Z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